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1C81" w14:textId="77777777" w:rsidR="007A714F" w:rsidRPr="00761EC2" w:rsidRDefault="007A714F" w:rsidP="007A714F">
      <w:pPr>
        <w:pStyle w:val="Body"/>
        <w:rPr>
          <w:rFonts w:ascii="Times New Roman" w:eastAsia="Times New Roman Bold" w:hAnsi="Times New Roman" w:cs="Times New Roman"/>
          <w:b/>
          <w:bCs/>
        </w:rPr>
      </w:pPr>
      <w:r w:rsidRPr="00761EC2">
        <w:rPr>
          <w:rFonts w:ascii="Times New Roman" w:hAnsi="Times New Roman" w:cs="Times New Roman"/>
          <w:b/>
          <w:bCs/>
        </w:rPr>
        <w:t xml:space="preserve">Lakemoor Community Club Board of Directors Minutes – </w:t>
      </w:r>
      <w:r w:rsidR="00696A0A" w:rsidRPr="00761EC2">
        <w:rPr>
          <w:rFonts w:ascii="Times New Roman" w:hAnsi="Times New Roman" w:cs="Times New Roman"/>
          <w:b/>
          <w:bCs/>
        </w:rPr>
        <w:t xml:space="preserve">February 2021 </w:t>
      </w:r>
      <w:r w:rsidR="004A3521">
        <w:rPr>
          <w:rFonts w:ascii="Times New Roman" w:hAnsi="Times New Roman" w:cs="Times New Roman"/>
          <w:b/>
          <w:bCs/>
        </w:rPr>
        <w:t>APPROVED</w:t>
      </w:r>
    </w:p>
    <w:p w14:paraId="68C062CB" w14:textId="77777777" w:rsidR="007A714F" w:rsidRPr="009D6C28" w:rsidRDefault="007A714F" w:rsidP="007A714F">
      <w:pPr>
        <w:pStyle w:val="Body"/>
        <w:rPr>
          <w:rFonts w:ascii="Times New Roman" w:eastAsia="Times New Roman Bold" w:hAnsi="Times New Roman" w:cs="Times New Roman"/>
        </w:rPr>
      </w:pPr>
    </w:p>
    <w:p w14:paraId="379AEF19"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Meeting type: Regular</w:t>
      </w:r>
    </w:p>
    <w:p w14:paraId="4DD35465"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 xml:space="preserve">Date: </w:t>
      </w:r>
      <w:r w:rsidR="00971FA3" w:rsidRPr="009D6C28">
        <w:rPr>
          <w:rFonts w:ascii="Times New Roman" w:hAnsi="Times New Roman" w:cs="Times New Roman"/>
        </w:rPr>
        <w:t xml:space="preserve">February </w:t>
      </w:r>
      <w:r w:rsidR="00823935">
        <w:rPr>
          <w:rFonts w:ascii="Times New Roman" w:hAnsi="Times New Roman" w:cs="Times New Roman"/>
        </w:rPr>
        <w:t>8</w:t>
      </w:r>
      <w:r w:rsidR="00971FA3" w:rsidRPr="009D6C28">
        <w:rPr>
          <w:rFonts w:ascii="Times New Roman" w:hAnsi="Times New Roman" w:cs="Times New Roman"/>
        </w:rPr>
        <w:t>, 2021</w:t>
      </w:r>
    </w:p>
    <w:p w14:paraId="3F597704"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Place: Remote over Zoom (due to COVID-19 restrictions for public gatherings)</w:t>
      </w:r>
    </w:p>
    <w:p w14:paraId="6637A380"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 xml:space="preserve">Start time: </w:t>
      </w:r>
      <w:r w:rsidR="009D449D" w:rsidRPr="009D6C28">
        <w:rPr>
          <w:rFonts w:ascii="Times New Roman" w:hAnsi="Times New Roman" w:cs="Times New Roman"/>
        </w:rPr>
        <w:t>6:0</w:t>
      </w:r>
      <w:r w:rsidR="00971FA3" w:rsidRPr="009D6C28">
        <w:rPr>
          <w:rFonts w:ascii="Times New Roman" w:hAnsi="Times New Roman" w:cs="Times New Roman"/>
        </w:rPr>
        <w:t>7</w:t>
      </w:r>
      <w:r w:rsidR="009D449D" w:rsidRPr="009D6C28">
        <w:rPr>
          <w:rFonts w:ascii="Times New Roman" w:hAnsi="Times New Roman" w:cs="Times New Roman"/>
        </w:rPr>
        <w:t xml:space="preserve"> PM </w:t>
      </w:r>
      <w:r w:rsidRPr="009D6C28">
        <w:rPr>
          <w:rFonts w:ascii="Times New Roman" w:hAnsi="Times New Roman" w:cs="Times New Roman"/>
        </w:rPr>
        <w:t>(Zoom host- Dirk Havlak)</w:t>
      </w:r>
    </w:p>
    <w:p w14:paraId="7F88578A" w14:textId="77777777" w:rsidR="007A714F" w:rsidRPr="009D6C28" w:rsidRDefault="007A714F" w:rsidP="007A714F">
      <w:pPr>
        <w:pStyle w:val="Body"/>
        <w:rPr>
          <w:rFonts w:ascii="Times New Roman" w:eastAsia="Times New Roman" w:hAnsi="Times New Roman" w:cs="Times New Roman"/>
        </w:rPr>
      </w:pPr>
    </w:p>
    <w:p w14:paraId="2C933482" w14:textId="77777777" w:rsidR="006473E0" w:rsidRPr="009D6C28" w:rsidRDefault="007A714F" w:rsidP="007A714F">
      <w:pPr>
        <w:pStyle w:val="Body"/>
        <w:rPr>
          <w:rFonts w:ascii="Times New Roman" w:hAnsi="Times New Roman" w:cs="Times New Roman"/>
          <w:color w:val="091311"/>
          <w:u w:color="FF0000"/>
        </w:rPr>
      </w:pPr>
      <w:r w:rsidRPr="009D6C28">
        <w:rPr>
          <w:rFonts w:ascii="Times New Roman" w:hAnsi="Times New Roman" w:cs="Times New Roman"/>
        </w:rPr>
        <w:t xml:space="preserve">Board members in attendance: President Wendy Harris, </w:t>
      </w:r>
      <w:r w:rsidR="00971FA3" w:rsidRPr="009D6C28">
        <w:rPr>
          <w:rFonts w:ascii="Times New Roman" w:hAnsi="Times New Roman" w:cs="Times New Roman"/>
        </w:rPr>
        <w:t xml:space="preserve">VP Mike Gowrylow, </w:t>
      </w:r>
      <w:r w:rsidRPr="009D6C28">
        <w:rPr>
          <w:rFonts w:ascii="Times New Roman" w:hAnsi="Times New Roman" w:cs="Times New Roman"/>
        </w:rPr>
        <w:t xml:space="preserve">Secretary Dirk Havlak, </w:t>
      </w:r>
      <w:r w:rsidR="00971FA3" w:rsidRPr="009D6C28">
        <w:rPr>
          <w:rFonts w:ascii="Times New Roman" w:hAnsi="Times New Roman" w:cs="Times New Roman"/>
        </w:rPr>
        <w:t xml:space="preserve">Treasurer Rob Panowicz, </w:t>
      </w:r>
      <w:r w:rsidRPr="009D6C28">
        <w:rPr>
          <w:rFonts w:ascii="Times New Roman" w:hAnsi="Times New Roman" w:cs="Times New Roman"/>
        </w:rPr>
        <w:t xml:space="preserve">Randy Lubert, </w:t>
      </w:r>
      <w:r w:rsidR="0088652A" w:rsidRPr="009D6C28">
        <w:rPr>
          <w:rFonts w:ascii="Times New Roman" w:hAnsi="Times New Roman" w:cs="Times New Roman"/>
          <w:color w:val="091311"/>
          <w:u w:color="FF0000"/>
        </w:rPr>
        <w:t>Christina Morse</w:t>
      </w:r>
      <w:r w:rsidR="00971FA3" w:rsidRPr="009D6C28">
        <w:rPr>
          <w:rFonts w:ascii="Times New Roman" w:hAnsi="Times New Roman" w:cs="Times New Roman"/>
          <w:color w:val="091311"/>
          <w:u w:color="FF0000"/>
        </w:rPr>
        <w:t>, Alicia Roberts-Frank</w:t>
      </w:r>
      <w:r w:rsidR="009A793F" w:rsidRPr="009D6C28">
        <w:rPr>
          <w:rFonts w:ascii="Times New Roman" w:hAnsi="Times New Roman" w:cs="Times New Roman"/>
          <w:color w:val="091311"/>
          <w:u w:color="FF0000"/>
        </w:rPr>
        <w:t xml:space="preserve">.  </w:t>
      </w:r>
    </w:p>
    <w:p w14:paraId="26521DF2" w14:textId="77777777" w:rsidR="00971FA3" w:rsidRPr="009D6C28" w:rsidRDefault="00971FA3" w:rsidP="007A714F">
      <w:pPr>
        <w:pStyle w:val="Body"/>
        <w:rPr>
          <w:rFonts w:ascii="Times New Roman" w:eastAsia="Times New Roman" w:hAnsi="Times New Roman" w:cs="Times New Roman"/>
        </w:rPr>
      </w:pPr>
    </w:p>
    <w:p w14:paraId="375381AA" w14:textId="77777777" w:rsidR="00971FA3" w:rsidRPr="009D6C28" w:rsidRDefault="007A714F" w:rsidP="007A714F">
      <w:pPr>
        <w:pStyle w:val="Body"/>
        <w:rPr>
          <w:rFonts w:ascii="Times New Roman" w:hAnsi="Times New Roman" w:cs="Times New Roman"/>
        </w:rPr>
      </w:pPr>
      <w:r w:rsidRPr="009D6C28">
        <w:rPr>
          <w:rFonts w:ascii="Times New Roman" w:hAnsi="Times New Roman" w:cs="Times New Roman"/>
        </w:rPr>
        <w:t>Community members in attendance: Michele Rothman – Ken Lake Clerk, Todd Bramble</w:t>
      </w:r>
      <w:r w:rsidR="00971FA3" w:rsidRPr="009D6C28">
        <w:rPr>
          <w:rFonts w:ascii="Times New Roman" w:hAnsi="Times New Roman" w:cs="Times New Roman"/>
        </w:rPr>
        <w:t xml:space="preserve">, </w:t>
      </w:r>
      <w:r w:rsidR="00306EF1">
        <w:rPr>
          <w:rFonts w:ascii="Times New Roman" w:hAnsi="Times New Roman" w:cs="Times New Roman"/>
        </w:rPr>
        <w:t xml:space="preserve">Marian Bailey, Al Hatten, Linda Panowicz, Rita Westling, Alice Hart, Doug Osborne, Carol Gruen, Hal Stockbridge, Rick </w:t>
      </w:r>
      <w:proofErr w:type="spellStart"/>
      <w:r w:rsidR="00306EF1">
        <w:rPr>
          <w:rFonts w:ascii="Times New Roman" w:hAnsi="Times New Roman" w:cs="Times New Roman"/>
        </w:rPr>
        <w:t>Stence</w:t>
      </w:r>
      <w:proofErr w:type="spellEnd"/>
      <w:r w:rsidR="00306EF1">
        <w:rPr>
          <w:rFonts w:ascii="Times New Roman" w:hAnsi="Times New Roman" w:cs="Times New Roman"/>
        </w:rPr>
        <w:t xml:space="preserve">, Paul &amp; Sue </w:t>
      </w:r>
      <w:proofErr w:type="spellStart"/>
      <w:r w:rsidR="00306EF1">
        <w:rPr>
          <w:rFonts w:ascii="Times New Roman" w:hAnsi="Times New Roman" w:cs="Times New Roman"/>
        </w:rPr>
        <w:t>Drinkard</w:t>
      </w:r>
      <w:proofErr w:type="spellEnd"/>
    </w:p>
    <w:p w14:paraId="19A22BCE" w14:textId="77777777" w:rsidR="007A714F" w:rsidRPr="009D6C28" w:rsidRDefault="006473E0" w:rsidP="007A714F">
      <w:pPr>
        <w:pStyle w:val="Body"/>
        <w:rPr>
          <w:rFonts w:ascii="Times New Roman" w:hAnsi="Times New Roman" w:cs="Times New Roman"/>
          <w:b/>
          <w:bCs/>
        </w:rPr>
      </w:pPr>
      <w:r w:rsidRPr="009D6C28">
        <w:rPr>
          <w:rFonts w:ascii="Times New Roman" w:hAnsi="Times New Roman" w:cs="Times New Roman"/>
        </w:rPr>
        <w:t>Also non-resident Ralph Oliver (security)</w:t>
      </w:r>
    </w:p>
    <w:p w14:paraId="7D773787" w14:textId="77777777" w:rsidR="007A714F" w:rsidRPr="009D6C28" w:rsidRDefault="007A714F" w:rsidP="007A714F">
      <w:pPr>
        <w:pStyle w:val="Body"/>
        <w:rPr>
          <w:rFonts w:ascii="Times New Roman" w:eastAsia="Times New Roman" w:hAnsi="Times New Roman" w:cs="Times New Roman"/>
        </w:rPr>
      </w:pPr>
    </w:p>
    <w:p w14:paraId="619A3100" w14:textId="77777777" w:rsidR="007A714F" w:rsidRDefault="007A714F" w:rsidP="007A714F">
      <w:pPr>
        <w:pStyle w:val="Body"/>
        <w:rPr>
          <w:rFonts w:ascii="Times New Roman" w:hAnsi="Times New Roman" w:cs="Times New Roman"/>
        </w:rPr>
      </w:pPr>
      <w:r w:rsidRPr="009D6C28">
        <w:rPr>
          <w:rFonts w:ascii="Times New Roman" w:hAnsi="Times New Roman" w:cs="Times New Roman"/>
        </w:rPr>
        <w:t xml:space="preserve">VIS Community Manager attendance:  Christina Rhoades </w:t>
      </w:r>
    </w:p>
    <w:p w14:paraId="7356A9AF" w14:textId="77777777" w:rsidR="00EF130D" w:rsidRDefault="00EF130D" w:rsidP="007A714F">
      <w:pPr>
        <w:pStyle w:val="Body"/>
        <w:rPr>
          <w:rFonts w:ascii="Times New Roman" w:hAnsi="Times New Roman" w:cs="Times New Roman"/>
        </w:rPr>
      </w:pPr>
    </w:p>
    <w:p w14:paraId="5EB892DD" w14:textId="77777777" w:rsidR="00EF130D" w:rsidRPr="009D6C28" w:rsidRDefault="00EF130D" w:rsidP="007A714F">
      <w:pPr>
        <w:pStyle w:val="Body"/>
        <w:rPr>
          <w:rFonts w:ascii="Times New Roman" w:eastAsia="Times New Roman" w:hAnsi="Times New Roman" w:cs="Times New Roman"/>
        </w:rPr>
      </w:pPr>
      <w:r>
        <w:rPr>
          <w:rFonts w:ascii="Times New Roman" w:hAnsi="Times New Roman" w:cs="Times New Roman"/>
        </w:rPr>
        <w:t xml:space="preserve">Minutes: December 14, </w:t>
      </w:r>
      <w:proofErr w:type="gramStart"/>
      <w:r>
        <w:rPr>
          <w:rFonts w:ascii="Times New Roman" w:hAnsi="Times New Roman" w:cs="Times New Roman"/>
        </w:rPr>
        <w:t>2020</w:t>
      </w:r>
      <w:proofErr w:type="gramEnd"/>
      <w:r>
        <w:rPr>
          <w:rFonts w:ascii="Times New Roman" w:hAnsi="Times New Roman" w:cs="Times New Roman"/>
        </w:rPr>
        <w:t xml:space="preserve"> minutes moved by Mike G, seconded by Alicia R-F, and unanimously approved.</w:t>
      </w:r>
    </w:p>
    <w:p w14:paraId="69E6FE86" w14:textId="77777777" w:rsidR="007A714F" w:rsidRPr="009D6C28" w:rsidRDefault="007A714F" w:rsidP="007A714F">
      <w:pPr>
        <w:pStyle w:val="Body"/>
        <w:rPr>
          <w:rFonts w:ascii="Times New Roman" w:eastAsia="Times New Roman" w:hAnsi="Times New Roman" w:cs="Times New Roman"/>
        </w:rPr>
      </w:pPr>
    </w:p>
    <w:p w14:paraId="5DBF5D81" w14:textId="77777777" w:rsidR="005B129B" w:rsidRPr="009D6C28" w:rsidRDefault="009D449D" w:rsidP="007A714F">
      <w:pPr>
        <w:pStyle w:val="Body"/>
        <w:rPr>
          <w:rFonts w:ascii="Times New Roman" w:eastAsia="Times New Roman" w:hAnsi="Times New Roman" w:cs="Times New Roman"/>
          <w:noProof/>
        </w:rPr>
      </w:pPr>
      <w:r w:rsidRPr="009D6C28">
        <w:rPr>
          <w:rFonts w:ascii="Times New Roman" w:eastAsia="Times New Roman" w:hAnsi="Times New Roman" w:cs="Times New Roman"/>
          <w:b/>
          <w:bCs/>
        </w:rPr>
        <w:t>Board action</w:t>
      </w:r>
      <w:r w:rsidRPr="009D6C28">
        <w:rPr>
          <w:rFonts w:ascii="Times New Roman" w:eastAsia="Times New Roman" w:hAnsi="Times New Roman" w:cs="Times New Roman"/>
          <w:noProof/>
        </w:rPr>
        <w:t xml:space="preserve">:  </w:t>
      </w:r>
      <w:r w:rsidR="00971FA3" w:rsidRPr="009D6C28">
        <w:rPr>
          <w:rFonts w:ascii="Times New Roman" w:eastAsia="Times New Roman" w:hAnsi="Times New Roman" w:cs="Times New Roman"/>
          <w:noProof/>
        </w:rPr>
        <w:t xml:space="preserve">Rob Panowicz’ term ended December 31, 2020.  No one was elected to </w:t>
      </w:r>
      <w:r w:rsidR="00696A0A">
        <w:rPr>
          <w:rFonts w:ascii="Times New Roman" w:eastAsia="Times New Roman" w:hAnsi="Times New Roman" w:cs="Times New Roman"/>
          <w:noProof/>
        </w:rPr>
        <w:t xml:space="preserve">one of the </w:t>
      </w:r>
      <w:r w:rsidR="00971FA3" w:rsidRPr="009D6C28">
        <w:rPr>
          <w:rFonts w:ascii="Times New Roman" w:eastAsia="Times New Roman" w:hAnsi="Times New Roman" w:cs="Times New Roman"/>
          <w:noProof/>
        </w:rPr>
        <w:t>vacant spot</w:t>
      </w:r>
      <w:r w:rsidR="00696A0A">
        <w:rPr>
          <w:rFonts w:ascii="Times New Roman" w:eastAsia="Times New Roman" w:hAnsi="Times New Roman" w:cs="Times New Roman"/>
          <w:noProof/>
        </w:rPr>
        <w:t>s</w:t>
      </w:r>
      <w:r w:rsidR="00971FA3" w:rsidRPr="009D6C28">
        <w:rPr>
          <w:rFonts w:ascii="Times New Roman" w:eastAsia="Times New Roman" w:hAnsi="Times New Roman" w:cs="Times New Roman"/>
          <w:noProof/>
        </w:rPr>
        <w:t xml:space="preserve"> on the board, leaving board short one member.  </w:t>
      </w:r>
      <w:r w:rsidR="00696A0A">
        <w:rPr>
          <w:rFonts w:ascii="Times New Roman" w:eastAsia="Times New Roman" w:hAnsi="Times New Roman" w:cs="Times New Roman"/>
          <w:noProof/>
        </w:rPr>
        <w:t xml:space="preserve">Outgoing treasurer </w:t>
      </w:r>
      <w:r w:rsidR="00971FA3" w:rsidRPr="009D6C28">
        <w:rPr>
          <w:rFonts w:ascii="Times New Roman" w:eastAsia="Times New Roman" w:hAnsi="Times New Roman" w:cs="Times New Roman"/>
          <w:noProof/>
        </w:rPr>
        <w:t xml:space="preserve">Rob has kindly agreed to serve for up to 1 year as Treasurer, which the board appreciates.  Mike G motioned, Randy L seconded, and board unanimously approved that Rob Panowicz be </w:t>
      </w:r>
      <w:r w:rsidR="00823935">
        <w:rPr>
          <w:rFonts w:ascii="Times New Roman" w:eastAsia="Times New Roman" w:hAnsi="Times New Roman" w:cs="Times New Roman"/>
          <w:noProof/>
        </w:rPr>
        <w:t>re</w:t>
      </w:r>
      <w:r w:rsidR="00971FA3" w:rsidRPr="009D6C28">
        <w:rPr>
          <w:rFonts w:ascii="Times New Roman" w:eastAsia="Times New Roman" w:hAnsi="Times New Roman" w:cs="Times New Roman"/>
          <w:noProof/>
        </w:rPr>
        <w:t xml:space="preserve">appointed </w:t>
      </w:r>
      <w:r w:rsidR="00823935">
        <w:rPr>
          <w:rFonts w:ascii="Times New Roman" w:eastAsia="Times New Roman" w:hAnsi="Times New Roman" w:cs="Times New Roman"/>
          <w:noProof/>
        </w:rPr>
        <w:t xml:space="preserve">to the </w:t>
      </w:r>
      <w:r w:rsidR="00971FA3" w:rsidRPr="009D6C28">
        <w:rPr>
          <w:rFonts w:ascii="Times New Roman" w:eastAsia="Times New Roman" w:hAnsi="Times New Roman" w:cs="Times New Roman"/>
          <w:noProof/>
        </w:rPr>
        <w:t xml:space="preserve">board, and </w:t>
      </w:r>
      <w:r w:rsidR="00823935">
        <w:rPr>
          <w:rFonts w:ascii="Times New Roman" w:eastAsia="Times New Roman" w:hAnsi="Times New Roman" w:cs="Times New Roman"/>
          <w:noProof/>
        </w:rPr>
        <w:t xml:space="preserve">as </w:t>
      </w:r>
      <w:r w:rsidR="00971FA3" w:rsidRPr="009D6C28">
        <w:rPr>
          <w:rFonts w:ascii="Times New Roman" w:eastAsia="Times New Roman" w:hAnsi="Times New Roman" w:cs="Times New Roman"/>
          <w:noProof/>
        </w:rPr>
        <w:t>Treasurer for 2021</w:t>
      </w:r>
      <w:r w:rsidR="00823935">
        <w:rPr>
          <w:rFonts w:ascii="Times New Roman" w:eastAsia="Times New Roman" w:hAnsi="Times New Roman" w:cs="Times New Roman"/>
          <w:noProof/>
        </w:rPr>
        <w:t>.</w:t>
      </w:r>
    </w:p>
    <w:p w14:paraId="1172FD40" w14:textId="77777777" w:rsidR="00A91065" w:rsidRPr="009D6C28" w:rsidRDefault="00A91065" w:rsidP="007A714F">
      <w:pPr>
        <w:pStyle w:val="Body"/>
        <w:rPr>
          <w:rFonts w:ascii="Times New Roman" w:eastAsia="Times New Roman" w:hAnsi="Times New Roman" w:cs="Times New Roman"/>
          <w:noProof/>
        </w:rPr>
      </w:pPr>
    </w:p>
    <w:p w14:paraId="036A3C7F" w14:textId="77777777" w:rsidR="006473E0" w:rsidRPr="009D6C28" w:rsidRDefault="00A91065" w:rsidP="007A714F">
      <w:pPr>
        <w:pStyle w:val="Body"/>
        <w:rPr>
          <w:rFonts w:ascii="Times New Roman" w:hAnsi="Times New Roman" w:cs="Times New Roman"/>
          <w:noProof/>
        </w:rPr>
      </w:pPr>
      <w:r w:rsidRPr="009D6C28">
        <w:rPr>
          <w:rFonts w:ascii="Times New Roman" w:hAnsi="Times New Roman" w:cs="Times New Roman"/>
          <w:noProof/>
        </w:rPr>
        <w:t>At January’s preplanning meeting, the board assigned members to the following positions for 2021. Wendy Harris – President; Mike Gowrylow – Vice President; Dirk Havlak – Secretary; Randy Lubert, Alicia Roberts Frank, and Christina Morse – Members at Large.</w:t>
      </w:r>
    </w:p>
    <w:p w14:paraId="1D9F891D" w14:textId="77777777" w:rsidR="00A91065" w:rsidRPr="009D6C28" w:rsidRDefault="00A91065" w:rsidP="007A714F">
      <w:pPr>
        <w:pStyle w:val="Body"/>
        <w:rPr>
          <w:rFonts w:ascii="Times New Roman" w:eastAsia="Times New Roman" w:hAnsi="Times New Roman" w:cs="Times New Roman"/>
          <w:noProof/>
        </w:rPr>
      </w:pPr>
    </w:p>
    <w:p w14:paraId="0C5BE120" w14:textId="77777777" w:rsidR="004C19CA" w:rsidRPr="009D6C28" w:rsidRDefault="007A714F" w:rsidP="0088652A">
      <w:pPr>
        <w:pStyle w:val="Body"/>
        <w:rPr>
          <w:rFonts w:ascii="Times New Roman" w:hAnsi="Times New Roman" w:cs="Times New Roman"/>
          <w:noProof/>
        </w:rPr>
      </w:pPr>
      <w:r w:rsidRPr="009D6C28">
        <w:rPr>
          <w:rFonts w:ascii="Times New Roman" w:hAnsi="Times New Roman" w:cs="Times New Roman"/>
          <w:noProof/>
        </w:rPr>
        <w:t>Community Comments:  via email to Corporate Clerk.</w:t>
      </w:r>
      <w:r w:rsidR="009A793F" w:rsidRPr="009D6C28">
        <w:rPr>
          <w:rFonts w:ascii="Times New Roman" w:hAnsi="Times New Roman" w:cs="Times New Roman"/>
          <w:noProof/>
        </w:rPr>
        <w:t xml:space="preserve">  </w:t>
      </w:r>
    </w:p>
    <w:p w14:paraId="3BD835F5" w14:textId="77777777" w:rsidR="007A714F" w:rsidRPr="009D6C28" w:rsidRDefault="00A91065" w:rsidP="004C19CA">
      <w:pPr>
        <w:pStyle w:val="Body"/>
        <w:ind w:firstLine="720"/>
        <w:rPr>
          <w:rFonts w:ascii="Times New Roman" w:hAnsi="Times New Roman" w:cs="Times New Roman"/>
          <w:noProof/>
        </w:rPr>
      </w:pPr>
      <w:r w:rsidRPr="009D6C28">
        <w:rPr>
          <w:rFonts w:ascii="Times New Roman" w:hAnsi="Times New Roman" w:cs="Times New Roman"/>
          <w:noProof/>
        </w:rPr>
        <w:t xml:space="preserve">One member voiced concern regarding fining process and communication </w:t>
      </w:r>
      <w:r w:rsidR="00823935">
        <w:rPr>
          <w:rFonts w:ascii="Times New Roman" w:hAnsi="Times New Roman" w:cs="Times New Roman"/>
          <w:noProof/>
        </w:rPr>
        <w:t xml:space="preserve">regarding their covenant violations, </w:t>
      </w:r>
      <w:r w:rsidRPr="009D6C28">
        <w:rPr>
          <w:rFonts w:ascii="Times New Roman" w:hAnsi="Times New Roman" w:cs="Times New Roman"/>
          <w:noProof/>
        </w:rPr>
        <w:t>which will be addressed in executive session</w:t>
      </w:r>
      <w:r w:rsidR="009D6C28" w:rsidRPr="009D6C28">
        <w:rPr>
          <w:rFonts w:ascii="Times New Roman" w:hAnsi="Times New Roman" w:cs="Times New Roman"/>
          <w:noProof/>
        </w:rPr>
        <w:t xml:space="preserve"> and VIS</w:t>
      </w:r>
      <w:r w:rsidRPr="009D6C28">
        <w:rPr>
          <w:rFonts w:ascii="Times New Roman" w:hAnsi="Times New Roman" w:cs="Times New Roman"/>
          <w:noProof/>
        </w:rPr>
        <w:t>.</w:t>
      </w:r>
      <w:r w:rsidR="00823935">
        <w:rPr>
          <w:rFonts w:ascii="Times New Roman" w:hAnsi="Times New Roman" w:cs="Times New Roman"/>
          <w:noProof/>
        </w:rPr>
        <w:t xml:space="preserve">  </w:t>
      </w:r>
    </w:p>
    <w:p w14:paraId="709ACDB8" w14:textId="77777777" w:rsidR="007A714F" w:rsidRPr="009D6C28" w:rsidRDefault="007A714F" w:rsidP="007A714F">
      <w:pPr>
        <w:pStyle w:val="Body"/>
        <w:rPr>
          <w:rFonts w:ascii="Times New Roman" w:eastAsia="Times New Roman" w:hAnsi="Times New Roman" w:cs="Times New Roman"/>
        </w:rPr>
      </w:pPr>
    </w:p>
    <w:p w14:paraId="7DD30440" w14:textId="77777777" w:rsidR="00905318" w:rsidRPr="009D6C28" w:rsidRDefault="00905318" w:rsidP="007A714F">
      <w:pPr>
        <w:pStyle w:val="Body"/>
        <w:rPr>
          <w:rFonts w:ascii="Times New Roman" w:hAnsi="Times New Roman" w:cs="Times New Roman"/>
          <w:b/>
          <w:bCs/>
        </w:rPr>
      </w:pPr>
      <w:r w:rsidRPr="009D6C28">
        <w:rPr>
          <w:rFonts w:ascii="Times New Roman" w:hAnsi="Times New Roman" w:cs="Times New Roman"/>
          <w:b/>
          <w:bCs/>
        </w:rPr>
        <w:t>REPORTS</w:t>
      </w:r>
    </w:p>
    <w:p w14:paraId="2357078F"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b/>
          <w:bCs/>
        </w:rPr>
        <w:t>Security</w:t>
      </w:r>
      <w:r w:rsidRPr="009D6C28">
        <w:rPr>
          <w:rFonts w:ascii="Times New Roman" w:hAnsi="Times New Roman" w:cs="Times New Roman"/>
        </w:rPr>
        <w:t xml:space="preserve"> – </w:t>
      </w:r>
      <w:r w:rsidR="009D6C28" w:rsidRPr="009D6C28">
        <w:rPr>
          <w:rFonts w:ascii="Times New Roman" w:hAnsi="Times New Roman" w:cs="Times New Roman"/>
        </w:rPr>
        <w:t>Ralph Oliver is exercising COVID precautions as he patrols the neighborhood for us.  He described an incident on January 25 where many children were running around the perimeter of the Tot Lot through the bushes which concerned a neighbor.  The supervising adult was not a resident, but the children and adult were guests of a resident.  The non</w:t>
      </w:r>
      <w:r w:rsidR="009D6C28">
        <w:rPr>
          <w:rFonts w:ascii="Times New Roman" w:hAnsi="Times New Roman" w:cs="Times New Roman"/>
        </w:rPr>
        <w:t>-</w:t>
      </w:r>
      <w:r w:rsidR="009D6C28" w:rsidRPr="009D6C28">
        <w:rPr>
          <w:rFonts w:ascii="Times New Roman" w:hAnsi="Times New Roman" w:cs="Times New Roman"/>
        </w:rPr>
        <w:t>resident adult was hostile, but Ralph defused the situation and assessed there was no property damage.</w:t>
      </w:r>
      <w:r w:rsidR="009D6C28">
        <w:rPr>
          <w:rFonts w:ascii="Times New Roman" w:hAnsi="Times New Roman" w:cs="Times New Roman"/>
        </w:rPr>
        <w:t xml:space="preserve">  Otherwise things have been pretty quiet.  Ralph’s phone (Verizon) is now working properly.</w:t>
      </w:r>
    </w:p>
    <w:p w14:paraId="5CC9B99C" w14:textId="77777777" w:rsidR="007A714F" w:rsidRPr="009D6C28" w:rsidRDefault="007A714F" w:rsidP="007A714F">
      <w:pPr>
        <w:pStyle w:val="Body"/>
        <w:rPr>
          <w:rFonts w:ascii="Times New Roman" w:eastAsia="Times New Roman" w:hAnsi="Times New Roman" w:cs="Times New Roman"/>
        </w:rPr>
      </w:pPr>
    </w:p>
    <w:p w14:paraId="41E28C82" w14:textId="77777777" w:rsidR="00A81DAA" w:rsidRDefault="007A714F" w:rsidP="00221663">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9D6C28">
        <w:rPr>
          <w:b/>
          <w:bCs/>
        </w:rPr>
        <w:t>Treasurer</w:t>
      </w:r>
      <w:r w:rsidRPr="009D6C28">
        <w:t xml:space="preserve"> – Rob Panowicz:  </w:t>
      </w:r>
      <w:r w:rsidR="00221663" w:rsidRPr="009D6C28">
        <w:t>(</w:t>
      </w:r>
      <w:r w:rsidR="009D449D" w:rsidRPr="009D6C28">
        <w:t xml:space="preserve">see attached </w:t>
      </w:r>
      <w:r w:rsidR="009D6C28">
        <w:t>Jan 2021</w:t>
      </w:r>
      <w:r w:rsidR="009D449D" w:rsidRPr="009D6C28">
        <w:t xml:space="preserve"> financial report</w:t>
      </w:r>
      <w:r w:rsidR="00221663" w:rsidRPr="009D6C28">
        <w:t xml:space="preserve"> below).  </w:t>
      </w:r>
    </w:p>
    <w:p w14:paraId="2B353437" w14:textId="77777777" w:rsidR="00A81DAA" w:rsidRPr="00696A0A" w:rsidRDefault="007D3037" w:rsidP="00696A0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sidRPr="00696A0A">
        <w:rPr>
          <w:rFonts w:ascii="Times New Roman" w:hAnsi="Times New Roman" w:cs="Times New Roman"/>
        </w:rPr>
        <w:t>VIS financials: now in congruence with format Rob likes.</w:t>
      </w:r>
    </w:p>
    <w:p w14:paraId="3320E56B" w14:textId="77777777" w:rsidR="007D3037" w:rsidRPr="00696A0A" w:rsidRDefault="007D3037" w:rsidP="00696A0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sidRPr="00696A0A">
        <w:rPr>
          <w:rFonts w:ascii="Times New Roman" w:hAnsi="Times New Roman" w:cs="Times New Roman"/>
        </w:rPr>
        <w:t>VIS management contract has been renewed, signed by President Wendy and Rob.</w:t>
      </w:r>
    </w:p>
    <w:p w14:paraId="100DFFA2" w14:textId="77777777" w:rsidR="007D3037" w:rsidRDefault="007D3037" w:rsidP="00696A0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lastRenderedPageBreak/>
        <w:t>VIS has increased their fees for delinquency letters, which they had not done as a firm for 5 years, although LCC has only worked with them a year.</w:t>
      </w:r>
    </w:p>
    <w:p w14:paraId="0414A174" w14:textId="77777777" w:rsidR="005B129B" w:rsidRPr="00696A0A" w:rsidRDefault="007D3037" w:rsidP="00696A0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sidRPr="00696A0A">
        <w:rPr>
          <w:rFonts w:ascii="Times New Roman" w:hAnsi="Times New Roman" w:cs="Times New Roman"/>
        </w:rPr>
        <w:t xml:space="preserve">Insurance for the community and the board has been renewed with State Farm, but agent </w:t>
      </w:r>
      <w:r w:rsidR="00696A0A">
        <w:rPr>
          <w:rFonts w:ascii="Times New Roman" w:hAnsi="Times New Roman" w:cs="Times New Roman"/>
        </w:rPr>
        <w:t>will now be</w:t>
      </w:r>
      <w:r w:rsidRPr="00696A0A">
        <w:rPr>
          <w:rFonts w:ascii="Times New Roman" w:hAnsi="Times New Roman" w:cs="Times New Roman"/>
        </w:rPr>
        <w:t xml:space="preserve"> Rocco Turpin who is West Olympia based and has provided a nice assessment of our needs.  Premium is about $100 more this year, primarily to cover an increased rider for board members.  Bids from 2 other insurance companies were obtained, and State Farm was most competitive.</w:t>
      </w:r>
    </w:p>
    <w:p w14:paraId="26828A14" w14:textId="77777777" w:rsidR="007D3037" w:rsidRDefault="007D3037" w:rsidP="007D3037">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78F7D7CF" w14:textId="77777777" w:rsidR="007A714F" w:rsidRPr="009D6C28" w:rsidRDefault="007A714F" w:rsidP="007A714F">
      <w:pPr>
        <w:pStyle w:val="Body"/>
        <w:rPr>
          <w:rFonts w:ascii="Times New Roman" w:hAnsi="Times New Roman" w:cs="Times New Roman"/>
        </w:rPr>
      </w:pPr>
      <w:r w:rsidRPr="009D6C28">
        <w:rPr>
          <w:rFonts w:ascii="Times New Roman" w:hAnsi="Times New Roman" w:cs="Times New Roman"/>
          <w:b/>
          <w:bCs/>
        </w:rPr>
        <w:t>Covenants &amp; Compliance</w:t>
      </w:r>
      <w:r w:rsidRPr="009D6C28">
        <w:rPr>
          <w:rFonts w:ascii="Times New Roman" w:hAnsi="Times New Roman" w:cs="Times New Roman"/>
        </w:rPr>
        <w:t xml:space="preserve">: Randy L </w:t>
      </w:r>
      <w:r w:rsidR="00696A0A">
        <w:rPr>
          <w:rFonts w:ascii="Times New Roman" w:hAnsi="Times New Roman" w:cs="Times New Roman"/>
        </w:rPr>
        <w:t>that overall community is looking better.  Rules regarding fine structure appeals process are being discussed/clarified.</w:t>
      </w:r>
    </w:p>
    <w:p w14:paraId="571F2964" w14:textId="77777777" w:rsidR="0088652A" w:rsidRPr="009D6C28" w:rsidRDefault="0088652A" w:rsidP="007A714F">
      <w:pPr>
        <w:pStyle w:val="Body"/>
        <w:rPr>
          <w:rFonts w:ascii="Times New Roman" w:eastAsia="Times New Roman Bold" w:hAnsi="Times New Roman" w:cs="Times New Roman"/>
        </w:rPr>
      </w:pPr>
    </w:p>
    <w:p w14:paraId="6183D1A5" w14:textId="77777777" w:rsidR="00173EB4" w:rsidRPr="009D6C28" w:rsidRDefault="007A714F" w:rsidP="00696A0A">
      <w:pPr>
        <w:pStyle w:val="Body"/>
        <w:rPr>
          <w:rFonts w:ascii="Times New Roman" w:eastAsia="Times New Roman" w:hAnsi="Times New Roman" w:cs="Times New Roman"/>
        </w:rPr>
      </w:pPr>
      <w:r w:rsidRPr="009D6C28">
        <w:rPr>
          <w:rFonts w:ascii="Times New Roman" w:hAnsi="Times New Roman" w:cs="Times New Roman"/>
          <w:b/>
          <w:bCs/>
        </w:rPr>
        <w:t>VIS report</w:t>
      </w:r>
      <w:r w:rsidRPr="009D6C28">
        <w:rPr>
          <w:rFonts w:ascii="Times New Roman" w:hAnsi="Times New Roman" w:cs="Times New Roman"/>
        </w:rPr>
        <w:t xml:space="preserve">:  Community Manager Christina Rhoades </w:t>
      </w:r>
      <w:r w:rsidR="00696A0A">
        <w:rPr>
          <w:rFonts w:ascii="Times New Roman" w:hAnsi="Times New Roman" w:cs="Times New Roman"/>
        </w:rPr>
        <w:t>continues to fiel</w:t>
      </w:r>
      <w:r w:rsidR="00D270BB">
        <w:rPr>
          <w:rFonts w:ascii="Times New Roman" w:hAnsi="Times New Roman" w:cs="Times New Roman"/>
        </w:rPr>
        <w:t>d</w:t>
      </w:r>
      <w:r w:rsidR="00696A0A">
        <w:rPr>
          <w:rFonts w:ascii="Times New Roman" w:hAnsi="Times New Roman" w:cs="Times New Roman"/>
        </w:rPr>
        <w:t xml:space="preserve"> questions from residents regarding covenant enforcement process which was instituted a year ago.  </w:t>
      </w:r>
      <w:r w:rsidR="00D270BB">
        <w:rPr>
          <w:rFonts w:ascii="Times New Roman" w:hAnsi="Times New Roman" w:cs="Times New Roman"/>
        </w:rPr>
        <w:t>Last month only 12 violation letters went out, which shows the members are making the efforts to comply with covenants and rules.  The March inspection will include noting maintenance issues, including excess moss on roofs.</w:t>
      </w:r>
    </w:p>
    <w:p w14:paraId="190E8B7F" w14:textId="77777777" w:rsidR="00173EB4" w:rsidRPr="009D6C28" w:rsidRDefault="00173EB4" w:rsidP="007A714F">
      <w:pPr>
        <w:pStyle w:val="Body"/>
        <w:rPr>
          <w:rFonts w:ascii="Times New Roman" w:eastAsia="Times New Roman" w:hAnsi="Times New Roman" w:cs="Times New Roman"/>
        </w:rPr>
      </w:pPr>
    </w:p>
    <w:p w14:paraId="5E0A57D5" w14:textId="77777777" w:rsidR="00D270BB" w:rsidRDefault="00D270BB" w:rsidP="00D270BB">
      <w:pPr>
        <w:pStyle w:val="Body"/>
        <w:rPr>
          <w:rFonts w:ascii="Times New Roman" w:hAnsi="Times New Roman" w:cs="Times New Roman"/>
        </w:rPr>
      </w:pPr>
      <w:r w:rsidRPr="009D6C28">
        <w:rPr>
          <w:rFonts w:ascii="Times New Roman" w:hAnsi="Times New Roman" w:cs="Times New Roman"/>
          <w:b/>
          <w:bCs/>
        </w:rPr>
        <w:t>Architectural</w:t>
      </w:r>
      <w:r w:rsidRPr="009D6C28">
        <w:rPr>
          <w:rFonts w:ascii="Times New Roman" w:hAnsi="Times New Roman" w:cs="Times New Roman"/>
        </w:rPr>
        <w:t xml:space="preserve"> – </w:t>
      </w:r>
      <w:r>
        <w:rPr>
          <w:rFonts w:ascii="Times New Roman" w:hAnsi="Times New Roman" w:cs="Times New Roman"/>
        </w:rPr>
        <w:t>Chair Dan Andersen not presen</w:t>
      </w:r>
      <w:r w:rsidR="00306EF1">
        <w:rPr>
          <w:rFonts w:ascii="Times New Roman" w:hAnsi="Times New Roman" w:cs="Times New Roman"/>
        </w:rPr>
        <w:t>t, but presented report after meeting via email:</w:t>
      </w:r>
    </w:p>
    <w:p w14:paraId="4DD87845" w14:textId="77777777" w:rsidR="00306EF1" w:rsidRPr="00306EF1" w:rsidRDefault="00306EF1" w:rsidP="00306E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tab/>
      </w:r>
      <w:r w:rsidRPr="00306EF1">
        <w:rPr>
          <w:rFonts w:eastAsia="Times New Roman"/>
          <w:color w:val="000000"/>
          <w:bdr w:val="none" w:sz="0" w:space="0" w:color="auto"/>
        </w:rPr>
        <w:t xml:space="preserve">1815 </w:t>
      </w:r>
      <w:proofErr w:type="spellStart"/>
      <w:r w:rsidRPr="00306EF1">
        <w:rPr>
          <w:rFonts w:eastAsia="Times New Roman"/>
          <w:color w:val="000000"/>
          <w:bdr w:val="none" w:sz="0" w:space="0" w:color="auto"/>
        </w:rPr>
        <w:t>Cedarbury</w:t>
      </w:r>
      <w:proofErr w:type="spellEnd"/>
      <w:r>
        <w:rPr>
          <w:rFonts w:eastAsia="Times New Roman"/>
          <w:color w:val="000000"/>
          <w:bdr w:val="none" w:sz="0" w:space="0" w:color="auto"/>
        </w:rPr>
        <w:t xml:space="preserve"> (</w:t>
      </w:r>
      <w:proofErr w:type="spellStart"/>
      <w:r w:rsidRPr="00306EF1">
        <w:rPr>
          <w:rFonts w:eastAsia="Times New Roman"/>
          <w:color w:val="000000"/>
          <w:bdr w:val="none" w:sz="0" w:space="0" w:color="auto"/>
        </w:rPr>
        <w:t>Busscher</w:t>
      </w:r>
      <w:proofErr w:type="spellEnd"/>
      <w:r>
        <w:rPr>
          <w:rFonts w:eastAsia="Times New Roman"/>
          <w:color w:val="000000"/>
          <w:bdr w:val="none" w:sz="0" w:space="0" w:color="auto"/>
        </w:rPr>
        <w:t>)-</w:t>
      </w:r>
      <w:r w:rsidRPr="00306EF1">
        <w:rPr>
          <w:rFonts w:eastAsia="Times New Roman"/>
          <w:color w:val="000000"/>
          <w:bdr w:val="none" w:sz="0" w:space="0" w:color="auto"/>
        </w:rPr>
        <w:t xml:space="preserve"> fence approved</w:t>
      </w:r>
      <w:r>
        <w:rPr>
          <w:rFonts w:eastAsia="Times New Roman"/>
          <w:color w:val="000000"/>
          <w:bdr w:val="none" w:sz="0" w:space="0" w:color="auto"/>
        </w:rPr>
        <w:t xml:space="preserve"> 1/13/21</w:t>
      </w:r>
    </w:p>
    <w:p w14:paraId="048ACC82" w14:textId="77777777" w:rsidR="00306EF1" w:rsidRPr="00306EF1" w:rsidRDefault="00306EF1" w:rsidP="00306EF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306EF1">
        <w:rPr>
          <w:rFonts w:eastAsia="Times New Roman"/>
          <w:color w:val="000000"/>
          <w:bdr w:val="none" w:sz="0" w:space="0" w:color="auto"/>
        </w:rPr>
        <w:t>2007 Cambridge</w:t>
      </w:r>
      <w:r>
        <w:rPr>
          <w:rFonts w:eastAsia="Times New Roman"/>
          <w:color w:val="000000"/>
          <w:bdr w:val="none" w:sz="0" w:space="0" w:color="auto"/>
        </w:rPr>
        <w:t xml:space="preserve"> (</w:t>
      </w:r>
      <w:proofErr w:type="spellStart"/>
      <w:r w:rsidRPr="00306EF1">
        <w:rPr>
          <w:rFonts w:eastAsia="Times New Roman"/>
          <w:color w:val="000000"/>
          <w:bdr w:val="none" w:sz="0" w:space="0" w:color="auto"/>
        </w:rPr>
        <w:t>Mankovich</w:t>
      </w:r>
      <w:proofErr w:type="spellEnd"/>
      <w:r>
        <w:rPr>
          <w:rFonts w:eastAsia="Times New Roman"/>
          <w:color w:val="000000"/>
          <w:bdr w:val="none" w:sz="0" w:space="0" w:color="auto"/>
        </w:rPr>
        <w:t>)-</w:t>
      </w:r>
      <w:r w:rsidRPr="00306EF1">
        <w:rPr>
          <w:rFonts w:eastAsia="Times New Roman"/>
          <w:color w:val="000000"/>
          <w:bdr w:val="none" w:sz="0" w:space="0" w:color="auto"/>
        </w:rPr>
        <w:t>fence and trash enclosure approved, notified of dead tree</w:t>
      </w:r>
      <w:r>
        <w:rPr>
          <w:rFonts w:eastAsia="Times New Roman"/>
          <w:color w:val="000000"/>
          <w:bdr w:val="none" w:sz="0" w:space="0" w:color="auto"/>
        </w:rPr>
        <w:t xml:space="preserve">                                         </w:t>
      </w:r>
      <w:r>
        <w:rPr>
          <w:rFonts w:eastAsia="Times New Roman"/>
          <w:color w:val="000000"/>
          <w:bdr w:val="none" w:sz="0" w:space="0" w:color="auto"/>
        </w:rPr>
        <w:tab/>
      </w:r>
      <w:r w:rsidRPr="00306EF1">
        <w:rPr>
          <w:rFonts w:eastAsia="Times New Roman"/>
          <w:color w:val="000000"/>
          <w:bdr w:val="none" w:sz="0" w:space="0" w:color="auto"/>
        </w:rPr>
        <w:t xml:space="preserve"> </w:t>
      </w:r>
      <w:r>
        <w:rPr>
          <w:rFonts w:eastAsia="Times New Roman"/>
          <w:color w:val="000000"/>
          <w:bdr w:val="none" w:sz="0" w:space="0" w:color="auto"/>
        </w:rPr>
        <w:t xml:space="preserve">        </w:t>
      </w:r>
      <w:r w:rsidRPr="00306EF1">
        <w:rPr>
          <w:rFonts w:eastAsia="Times New Roman"/>
          <w:color w:val="000000"/>
          <w:bdr w:val="none" w:sz="0" w:space="0" w:color="auto"/>
        </w:rPr>
        <w:t>removal</w:t>
      </w:r>
      <w:r>
        <w:rPr>
          <w:rFonts w:eastAsia="Times New Roman"/>
          <w:color w:val="000000"/>
          <w:bdr w:val="none" w:sz="0" w:space="0" w:color="auto"/>
        </w:rPr>
        <w:t xml:space="preserve"> </w:t>
      </w:r>
      <w:r w:rsidRPr="00306EF1">
        <w:rPr>
          <w:rFonts w:eastAsia="Times New Roman"/>
          <w:color w:val="000000"/>
          <w:bdr w:val="none" w:sz="0" w:space="0" w:color="auto"/>
        </w:rPr>
        <w:t>1/14/21</w:t>
      </w:r>
    </w:p>
    <w:p w14:paraId="5BD437BE" w14:textId="77777777" w:rsidR="00306EF1" w:rsidRPr="00306EF1" w:rsidRDefault="00306EF1" w:rsidP="00306EF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306EF1">
        <w:rPr>
          <w:rFonts w:eastAsia="Times New Roman"/>
          <w:color w:val="000000"/>
          <w:bdr w:val="none" w:sz="0" w:space="0" w:color="auto"/>
        </w:rPr>
        <w:t>1752 Camden Park</w:t>
      </w:r>
      <w:r>
        <w:rPr>
          <w:rFonts w:eastAsia="Times New Roman"/>
          <w:color w:val="000000"/>
          <w:bdr w:val="none" w:sz="0" w:space="0" w:color="auto"/>
        </w:rPr>
        <w:t xml:space="preserve"> (</w:t>
      </w:r>
      <w:proofErr w:type="spellStart"/>
      <w:r w:rsidRPr="00306EF1">
        <w:rPr>
          <w:rFonts w:eastAsia="Times New Roman"/>
          <w:color w:val="000000"/>
          <w:bdr w:val="none" w:sz="0" w:space="0" w:color="auto"/>
        </w:rPr>
        <w:t>Triechler</w:t>
      </w:r>
      <w:proofErr w:type="spellEnd"/>
      <w:r>
        <w:rPr>
          <w:rFonts w:eastAsia="Times New Roman"/>
          <w:color w:val="000000"/>
          <w:bdr w:val="none" w:sz="0" w:space="0" w:color="auto"/>
        </w:rPr>
        <w:t>)-</w:t>
      </w:r>
      <w:r w:rsidRPr="00306EF1">
        <w:rPr>
          <w:rFonts w:eastAsia="Times New Roman"/>
          <w:color w:val="000000"/>
          <w:bdr w:val="none" w:sz="0" w:space="0" w:color="auto"/>
        </w:rPr>
        <w:t xml:space="preserve"> received notification of a tree being removed</w:t>
      </w:r>
      <w:r>
        <w:rPr>
          <w:rFonts w:eastAsia="Times New Roman"/>
          <w:color w:val="000000"/>
          <w:bdr w:val="none" w:sz="0" w:space="0" w:color="auto"/>
        </w:rPr>
        <w:t xml:space="preserve"> </w:t>
      </w:r>
      <w:r w:rsidRPr="00306EF1">
        <w:rPr>
          <w:rFonts w:eastAsia="Times New Roman"/>
          <w:color w:val="000000"/>
          <w:bdr w:val="none" w:sz="0" w:space="0" w:color="auto"/>
        </w:rPr>
        <w:t xml:space="preserve">1/16/21 </w:t>
      </w:r>
    </w:p>
    <w:p w14:paraId="776B6DC7" w14:textId="77777777" w:rsidR="00D270BB" w:rsidRPr="00306EF1" w:rsidRDefault="00306EF1" w:rsidP="00306EF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306EF1">
        <w:rPr>
          <w:rFonts w:eastAsia="Times New Roman"/>
          <w:color w:val="000000"/>
          <w:bdr w:val="none" w:sz="0" w:space="0" w:color="auto"/>
        </w:rPr>
        <w:t xml:space="preserve">1805 </w:t>
      </w:r>
      <w:proofErr w:type="spellStart"/>
      <w:r w:rsidRPr="00306EF1">
        <w:rPr>
          <w:rFonts w:eastAsia="Times New Roman"/>
          <w:color w:val="000000"/>
          <w:bdr w:val="none" w:sz="0" w:space="0" w:color="auto"/>
        </w:rPr>
        <w:t>Cedarbury</w:t>
      </w:r>
      <w:proofErr w:type="spellEnd"/>
      <w:r>
        <w:rPr>
          <w:rFonts w:eastAsia="Times New Roman"/>
          <w:color w:val="000000"/>
          <w:bdr w:val="none" w:sz="0" w:space="0" w:color="auto"/>
        </w:rPr>
        <w:t xml:space="preserve"> (</w:t>
      </w:r>
      <w:proofErr w:type="spellStart"/>
      <w:r>
        <w:rPr>
          <w:rFonts w:eastAsia="Times New Roman"/>
          <w:color w:val="000000"/>
          <w:bdr w:val="none" w:sz="0" w:space="0" w:color="auto"/>
        </w:rPr>
        <w:t>Arreaga</w:t>
      </w:r>
      <w:proofErr w:type="spellEnd"/>
      <w:r>
        <w:rPr>
          <w:rFonts w:eastAsia="Times New Roman"/>
          <w:color w:val="000000"/>
          <w:bdr w:val="none" w:sz="0" w:space="0" w:color="auto"/>
        </w:rPr>
        <w:t xml:space="preserve">)- </w:t>
      </w:r>
      <w:r w:rsidRPr="00306EF1">
        <w:rPr>
          <w:rFonts w:eastAsia="Times New Roman"/>
          <w:color w:val="000000"/>
          <w:bdr w:val="none" w:sz="0" w:space="0" w:color="auto"/>
        </w:rPr>
        <w:t>fence approved</w:t>
      </w:r>
      <w:r>
        <w:rPr>
          <w:rFonts w:eastAsia="Times New Roman"/>
          <w:color w:val="000000"/>
          <w:bdr w:val="none" w:sz="0" w:space="0" w:color="auto"/>
        </w:rPr>
        <w:t xml:space="preserve"> 2/7/21</w:t>
      </w:r>
    </w:p>
    <w:p w14:paraId="6F5F71DD" w14:textId="77777777" w:rsidR="00D270BB" w:rsidRPr="009D6C28" w:rsidRDefault="00D270BB" w:rsidP="00D270BB">
      <w:pPr>
        <w:pStyle w:val="Body"/>
        <w:rPr>
          <w:rFonts w:ascii="Times New Roman" w:hAnsi="Times New Roman" w:cs="Times New Roman"/>
        </w:rPr>
      </w:pPr>
    </w:p>
    <w:p w14:paraId="3BA00DD1" w14:textId="77777777" w:rsidR="004C26E7" w:rsidRDefault="0088652A" w:rsidP="007D3037">
      <w:pPr>
        <w:pStyle w:val="Body"/>
        <w:rPr>
          <w:rFonts w:ascii="Times New Roman" w:hAnsi="Times New Roman" w:cs="Times New Roman"/>
        </w:rPr>
      </w:pPr>
      <w:r w:rsidRPr="009D6C28">
        <w:rPr>
          <w:rFonts w:ascii="Times New Roman" w:hAnsi="Times New Roman" w:cs="Times New Roman"/>
          <w:b/>
          <w:bCs/>
        </w:rPr>
        <w:t xml:space="preserve">Common Areas – </w:t>
      </w:r>
      <w:r w:rsidRPr="009D6C28">
        <w:rPr>
          <w:rFonts w:ascii="Times New Roman" w:hAnsi="Times New Roman" w:cs="Times New Roman"/>
        </w:rPr>
        <w:t>Todd Bramble</w:t>
      </w:r>
      <w:r w:rsidR="005A3972" w:rsidRPr="009D6C28">
        <w:rPr>
          <w:rFonts w:ascii="Times New Roman" w:hAnsi="Times New Roman" w:cs="Times New Roman"/>
        </w:rPr>
        <w:t xml:space="preserve"> </w:t>
      </w:r>
      <w:r w:rsidR="00D270BB">
        <w:rPr>
          <w:rFonts w:ascii="Times New Roman" w:hAnsi="Times New Roman" w:cs="Times New Roman"/>
        </w:rPr>
        <w:t xml:space="preserve">has focused on parks cleanup.  </w:t>
      </w:r>
    </w:p>
    <w:p w14:paraId="063EDF60" w14:textId="77777777" w:rsidR="004C26E7" w:rsidRDefault="00D270BB" w:rsidP="004C26E7">
      <w:pPr>
        <w:pStyle w:val="Body"/>
        <w:numPr>
          <w:ilvl w:val="0"/>
          <w:numId w:val="15"/>
        </w:numPr>
        <w:rPr>
          <w:rFonts w:ascii="Times New Roman" w:hAnsi="Times New Roman" w:cs="Times New Roman"/>
        </w:rPr>
      </w:pPr>
      <w:r>
        <w:rPr>
          <w:rFonts w:ascii="Times New Roman" w:hAnsi="Times New Roman" w:cs="Times New Roman"/>
        </w:rPr>
        <w:t xml:space="preserve">Mower to be serviced soon by J&amp;I.  </w:t>
      </w:r>
    </w:p>
    <w:p w14:paraId="350C0E30" w14:textId="77777777" w:rsidR="004C26E7" w:rsidRDefault="00D270BB" w:rsidP="004C26E7">
      <w:pPr>
        <w:pStyle w:val="Body"/>
        <w:numPr>
          <w:ilvl w:val="0"/>
          <w:numId w:val="15"/>
        </w:numPr>
        <w:rPr>
          <w:rFonts w:ascii="Times New Roman" w:hAnsi="Times New Roman" w:cs="Times New Roman"/>
        </w:rPr>
      </w:pPr>
      <w:r>
        <w:rPr>
          <w:rFonts w:ascii="Times New Roman" w:hAnsi="Times New Roman" w:cs="Times New Roman"/>
        </w:rPr>
        <w:t xml:space="preserve">He will start work on boat registrations for boats stored at the lake parks;  Dirk Havlak, who handled that task last year in the absence of a Common Areas Manager, will assist Todd with the database for that task.  </w:t>
      </w:r>
    </w:p>
    <w:p w14:paraId="2A8916A3" w14:textId="77777777" w:rsidR="0088652A" w:rsidRDefault="00D270BB" w:rsidP="004C26E7">
      <w:pPr>
        <w:pStyle w:val="Body"/>
        <w:numPr>
          <w:ilvl w:val="0"/>
          <w:numId w:val="15"/>
        </w:numPr>
        <w:rPr>
          <w:rFonts w:ascii="Times New Roman" w:hAnsi="Times New Roman" w:cs="Times New Roman"/>
        </w:rPr>
      </w:pPr>
      <w:r>
        <w:rPr>
          <w:rFonts w:ascii="Times New Roman" w:hAnsi="Times New Roman" w:cs="Times New Roman"/>
        </w:rPr>
        <w:t xml:space="preserve">One bid for new playground equipment has been received, with the intention to get </w:t>
      </w:r>
      <w:r w:rsidR="00823935">
        <w:rPr>
          <w:rFonts w:ascii="Times New Roman" w:hAnsi="Times New Roman" w:cs="Times New Roman"/>
        </w:rPr>
        <w:t xml:space="preserve">at least 3 total </w:t>
      </w:r>
      <w:r>
        <w:rPr>
          <w:rFonts w:ascii="Times New Roman" w:hAnsi="Times New Roman" w:cs="Times New Roman"/>
        </w:rPr>
        <w:t xml:space="preserve">bids from vendors </w:t>
      </w:r>
      <w:r w:rsidR="00823935">
        <w:rPr>
          <w:rFonts w:ascii="Times New Roman" w:hAnsi="Times New Roman" w:cs="Times New Roman"/>
        </w:rPr>
        <w:t>(there are other equipment vendors in</w:t>
      </w:r>
      <w:r>
        <w:rPr>
          <w:rFonts w:ascii="Times New Roman" w:hAnsi="Times New Roman" w:cs="Times New Roman"/>
        </w:rPr>
        <w:t xml:space="preserve"> Fife and Auburn</w:t>
      </w:r>
      <w:r w:rsidR="00823935">
        <w:rPr>
          <w:rFonts w:ascii="Times New Roman" w:hAnsi="Times New Roman" w:cs="Times New Roman"/>
        </w:rPr>
        <w:t xml:space="preserve"> he can contact)</w:t>
      </w:r>
      <w:r>
        <w:rPr>
          <w:rFonts w:ascii="Times New Roman" w:hAnsi="Times New Roman" w:cs="Times New Roman"/>
        </w:rPr>
        <w:t xml:space="preserve">, once </w:t>
      </w:r>
      <w:r w:rsidR="00823935">
        <w:rPr>
          <w:rFonts w:ascii="Times New Roman" w:hAnsi="Times New Roman" w:cs="Times New Roman"/>
        </w:rPr>
        <w:t xml:space="preserve">the </w:t>
      </w:r>
      <w:r>
        <w:rPr>
          <w:rFonts w:ascii="Times New Roman" w:hAnsi="Times New Roman" w:cs="Times New Roman"/>
        </w:rPr>
        <w:t>board has decided exactly what type of equipment is desired for the Main Rec.  Old swing will be replaced by new swings, with possible addition of climbing structure</w:t>
      </w:r>
      <w:r w:rsidR="00823935">
        <w:rPr>
          <w:rFonts w:ascii="Times New Roman" w:hAnsi="Times New Roman" w:cs="Times New Roman"/>
        </w:rPr>
        <w:t xml:space="preserve"> or other equipment</w:t>
      </w:r>
      <w:r w:rsidR="004C26E7">
        <w:rPr>
          <w:rFonts w:ascii="Times New Roman" w:hAnsi="Times New Roman" w:cs="Times New Roman"/>
        </w:rPr>
        <w:t xml:space="preserve">.  Location will </w:t>
      </w:r>
      <w:r w:rsidR="00823935">
        <w:rPr>
          <w:rFonts w:ascii="Times New Roman" w:hAnsi="Times New Roman" w:cs="Times New Roman"/>
        </w:rPr>
        <w:t xml:space="preserve">need to </w:t>
      </w:r>
      <w:r w:rsidR="004C26E7">
        <w:rPr>
          <w:rFonts w:ascii="Times New Roman" w:hAnsi="Times New Roman" w:cs="Times New Roman"/>
        </w:rPr>
        <w:t xml:space="preserve">be different because of City’s </w:t>
      </w:r>
      <w:r w:rsidR="00823935">
        <w:rPr>
          <w:rFonts w:ascii="Times New Roman" w:hAnsi="Times New Roman" w:cs="Times New Roman"/>
        </w:rPr>
        <w:t>intention</w:t>
      </w:r>
      <w:r w:rsidR="004C26E7">
        <w:rPr>
          <w:rFonts w:ascii="Times New Roman" w:hAnsi="Times New Roman" w:cs="Times New Roman"/>
        </w:rPr>
        <w:t xml:space="preserve"> to build a paved road to the pump house, requiring removal of the old structure.  </w:t>
      </w:r>
    </w:p>
    <w:p w14:paraId="683644D4" w14:textId="77777777" w:rsidR="004C26E7" w:rsidRDefault="004C26E7" w:rsidP="004C26E7">
      <w:pPr>
        <w:pStyle w:val="Body"/>
        <w:numPr>
          <w:ilvl w:val="0"/>
          <w:numId w:val="15"/>
        </w:numPr>
        <w:rPr>
          <w:rFonts w:ascii="Times New Roman" w:hAnsi="Times New Roman" w:cs="Times New Roman"/>
        </w:rPr>
      </w:pPr>
      <w:r>
        <w:rPr>
          <w:rFonts w:ascii="Times New Roman" w:hAnsi="Times New Roman" w:cs="Times New Roman"/>
        </w:rPr>
        <w:t xml:space="preserve">Main Rec dock needs some repair of fascia boards where lag bolts pulling out.  He will contact </w:t>
      </w:r>
      <w:proofErr w:type="spellStart"/>
      <w:r>
        <w:rPr>
          <w:rFonts w:ascii="Times New Roman" w:hAnsi="Times New Roman" w:cs="Times New Roman"/>
        </w:rPr>
        <w:t>Watersmith</w:t>
      </w:r>
      <w:proofErr w:type="spellEnd"/>
      <w:r>
        <w:rPr>
          <w:rFonts w:ascii="Times New Roman" w:hAnsi="Times New Roman" w:cs="Times New Roman"/>
        </w:rPr>
        <w:t xml:space="preserve"> regarding repair, as it may be under warranty. Dock replaced by them  in 2016.</w:t>
      </w:r>
    </w:p>
    <w:p w14:paraId="04FB5C26" w14:textId="77777777" w:rsidR="004C26E7" w:rsidRDefault="004C26E7" w:rsidP="004C26E7">
      <w:pPr>
        <w:pStyle w:val="Body"/>
        <w:numPr>
          <w:ilvl w:val="0"/>
          <w:numId w:val="15"/>
        </w:numPr>
        <w:rPr>
          <w:rFonts w:ascii="Times New Roman" w:hAnsi="Times New Roman" w:cs="Times New Roman"/>
        </w:rPr>
      </w:pPr>
      <w:r>
        <w:rPr>
          <w:rFonts w:ascii="Times New Roman" w:hAnsi="Times New Roman" w:cs="Times New Roman"/>
        </w:rPr>
        <w:t xml:space="preserve">Ruts in Main Rec turf caused by City trucks.  A temporary generator is </w:t>
      </w:r>
      <w:r w:rsidR="00FC3CA2">
        <w:rPr>
          <w:rFonts w:ascii="Times New Roman" w:hAnsi="Times New Roman" w:cs="Times New Roman"/>
        </w:rPr>
        <w:t xml:space="preserve">at pump house as main generator is not working – generator is for use during power outages to run the pump which pumps sewage </w:t>
      </w:r>
      <w:r w:rsidR="00823935">
        <w:rPr>
          <w:rFonts w:ascii="Times New Roman" w:hAnsi="Times New Roman" w:cs="Times New Roman"/>
        </w:rPr>
        <w:t xml:space="preserve">collected </w:t>
      </w:r>
      <w:r w:rsidR="00FC3CA2">
        <w:rPr>
          <w:rFonts w:ascii="Times New Roman" w:hAnsi="Times New Roman" w:cs="Times New Roman"/>
        </w:rPr>
        <w:t>from lakefront homes up to main sewer system.  Dirk will send another inquiry to Marcus Goodman about planning status for the paved road.</w:t>
      </w:r>
      <w:r>
        <w:rPr>
          <w:rFonts w:ascii="Times New Roman" w:hAnsi="Times New Roman" w:cs="Times New Roman"/>
        </w:rPr>
        <w:t xml:space="preserve">  </w:t>
      </w:r>
    </w:p>
    <w:p w14:paraId="3A0ADD32" w14:textId="77777777" w:rsidR="004C26E7" w:rsidRPr="009D6C28" w:rsidRDefault="004C26E7" w:rsidP="004C26E7">
      <w:pPr>
        <w:pStyle w:val="Body"/>
        <w:numPr>
          <w:ilvl w:val="0"/>
          <w:numId w:val="15"/>
        </w:numPr>
        <w:rPr>
          <w:rFonts w:ascii="Times New Roman" w:hAnsi="Times New Roman" w:cs="Times New Roman"/>
        </w:rPr>
      </w:pPr>
      <w:r>
        <w:rPr>
          <w:rFonts w:ascii="Times New Roman" w:hAnsi="Times New Roman" w:cs="Times New Roman"/>
        </w:rPr>
        <w:t>The concrete garbage shell will be moved to the Tot Lot/Community Garden area at Christina Morse’s request.</w:t>
      </w:r>
    </w:p>
    <w:p w14:paraId="4DD49444" w14:textId="77777777" w:rsidR="007C04B2" w:rsidRPr="009D6C28" w:rsidRDefault="007C04B2" w:rsidP="007A714F">
      <w:pPr>
        <w:pStyle w:val="Body"/>
        <w:rPr>
          <w:rFonts w:ascii="Times New Roman" w:hAnsi="Times New Roman" w:cs="Times New Roman"/>
        </w:rPr>
      </w:pPr>
    </w:p>
    <w:p w14:paraId="6F48CB05" w14:textId="77777777" w:rsidR="00FC3CA2" w:rsidRDefault="007A714F" w:rsidP="004C26E7">
      <w:pPr>
        <w:pBdr>
          <w:top w:val="none" w:sz="0" w:space="0" w:color="auto"/>
          <w:left w:val="none" w:sz="0" w:space="0" w:color="auto"/>
          <w:bottom w:val="none" w:sz="0" w:space="0" w:color="auto"/>
          <w:right w:val="none" w:sz="0" w:space="0" w:color="auto"/>
          <w:between w:val="none" w:sz="0" w:space="0" w:color="auto"/>
          <w:bar w:val="none" w:sz="0" w:color="auto"/>
        </w:pBdr>
      </w:pPr>
      <w:r w:rsidRPr="009D6C28">
        <w:rPr>
          <w:b/>
          <w:bCs/>
        </w:rPr>
        <w:lastRenderedPageBreak/>
        <w:t>Events</w:t>
      </w:r>
      <w:r w:rsidRPr="009D6C28">
        <w:t xml:space="preserve"> –</w:t>
      </w:r>
      <w:r w:rsidR="00905318" w:rsidRPr="009D6C28">
        <w:t>Michele Rothman</w:t>
      </w:r>
      <w:r w:rsidR="00FC3CA2">
        <w:t xml:space="preserve"> states COVID restrictions are still limiting </w:t>
      </w:r>
      <w:r w:rsidR="00823935">
        <w:t xml:space="preserve">community </w:t>
      </w:r>
      <w:r w:rsidR="00FC3CA2">
        <w:t>event options.</w:t>
      </w:r>
      <w:r w:rsidR="00D60D31" w:rsidRPr="009D6C28">
        <w:t xml:space="preserve">  </w:t>
      </w:r>
    </w:p>
    <w:p w14:paraId="56A1623F" w14:textId="77777777" w:rsidR="00FC3CA2" w:rsidRPr="00314113" w:rsidRDefault="00823935" w:rsidP="00FC3CA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The</w:t>
      </w:r>
      <w:r w:rsidR="00FC3CA2" w:rsidRPr="00314113">
        <w:rPr>
          <w:rFonts w:ascii="Times New Roman" w:hAnsi="Times New Roman" w:cs="Times New Roman"/>
        </w:rPr>
        <w:t xml:space="preserve"> traditional Easter Egg Hunt would not be COVID safe, but there may be some alternative ways to celebrate</w:t>
      </w:r>
      <w:r w:rsidR="00314113" w:rsidRPr="00314113">
        <w:rPr>
          <w:rFonts w:ascii="Times New Roman" w:hAnsi="Times New Roman" w:cs="Times New Roman"/>
        </w:rPr>
        <w:t>, similar to the “Reverse Trick or Treating” Event last Oct.</w:t>
      </w:r>
    </w:p>
    <w:p w14:paraId="0842E63A" w14:textId="77777777" w:rsidR="00D60D31" w:rsidRPr="00314113" w:rsidRDefault="00FC3CA2" w:rsidP="00FC3CA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dr w:val="none" w:sz="0" w:space="0" w:color="auto"/>
        </w:rPr>
      </w:pPr>
      <w:r w:rsidRPr="00FC3CA2">
        <w:rPr>
          <w:rFonts w:ascii="Times New Roman" w:hAnsi="Times New Roman" w:cs="Times New Roman"/>
        </w:rPr>
        <w:t>Fishing Derby organizer Jay Johnson has ordered fish for stocking again this year for delivery in mid to late April.  The Fishing Derby awards event may be able to be done COVID safe, depending on Governor’s restrictions at the time of the derby</w:t>
      </w:r>
      <w:r w:rsidR="00823935">
        <w:rPr>
          <w:rFonts w:ascii="Times New Roman" w:hAnsi="Times New Roman" w:cs="Times New Roman"/>
        </w:rPr>
        <w:t>,</w:t>
      </w:r>
      <w:r w:rsidRPr="00FC3CA2">
        <w:rPr>
          <w:rFonts w:ascii="Times New Roman" w:hAnsi="Times New Roman" w:cs="Times New Roman"/>
        </w:rPr>
        <w:t xml:space="preserve"> which would typically be late April or early May.  Face masks and social distancing between family groups may be sufficient.  Michele said </w:t>
      </w:r>
      <w:proofErr w:type="gramStart"/>
      <w:r w:rsidRPr="00FC3CA2">
        <w:rPr>
          <w:rFonts w:ascii="Times New Roman" w:hAnsi="Times New Roman" w:cs="Times New Roman"/>
        </w:rPr>
        <w:t>a</w:t>
      </w:r>
      <w:proofErr w:type="gramEnd"/>
      <w:r w:rsidRPr="00FC3CA2">
        <w:rPr>
          <w:rFonts w:ascii="Times New Roman" w:hAnsi="Times New Roman" w:cs="Times New Roman"/>
        </w:rPr>
        <w:t xml:space="preserve"> Events Committee meeting will happen soon via Zoom.</w:t>
      </w:r>
    </w:p>
    <w:p w14:paraId="098702A9" w14:textId="77777777" w:rsidR="00314113" w:rsidRPr="00FC3CA2" w:rsidRDefault="00314113" w:rsidP="00FC3CA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dr w:val="none" w:sz="0" w:space="0" w:color="auto"/>
        </w:rPr>
      </w:pPr>
      <w:r>
        <w:rPr>
          <w:rFonts w:ascii="Times New Roman" w:hAnsi="Times New Roman" w:cs="Times New Roman"/>
        </w:rPr>
        <w:t>July 4 activities – TBD, depending on COVID restrictions</w:t>
      </w:r>
      <w:r w:rsidR="00823935">
        <w:rPr>
          <w:rFonts w:ascii="Times New Roman" w:hAnsi="Times New Roman" w:cs="Times New Roman"/>
        </w:rPr>
        <w:t>.  Unfortunately, the community picnic is probably not going to be an option.</w:t>
      </w:r>
    </w:p>
    <w:p w14:paraId="1B7DBABB" w14:textId="77777777" w:rsidR="00314113" w:rsidRPr="009D6C28" w:rsidRDefault="00314113" w:rsidP="007A714F">
      <w:pPr>
        <w:pStyle w:val="Body"/>
        <w:rPr>
          <w:rFonts w:ascii="Times New Roman" w:eastAsia="Times Roman" w:hAnsi="Times New Roman" w:cs="Times New Roman"/>
        </w:rPr>
      </w:pPr>
    </w:p>
    <w:p w14:paraId="4171474A" w14:textId="77777777" w:rsidR="00C56639" w:rsidRPr="009D6C28" w:rsidRDefault="007A714F" w:rsidP="0088652A">
      <w:pPr>
        <w:pStyle w:val="Body"/>
        <w:rPr>
          <w:rFonts w:ascii="Times New Roman" w:eastAsia="Times New Roman" w:hAnsi="Times New Roman" w:cs="Times New Roman"/>
        </w:rPr>
      </w:pPr>
      <w:r w:rsidRPr="009D6C28">
        <w:rPr>
          <w:rFonts w:ascii="Times New Roman" w:hAnsi="Times New Roman" w:cs="Times New Roman"/>
          <w:b/>
          <w:bCs/>
        </w:rPr>
        <w:t>Lake/Stormwater</w:t>
      </w:r>
      <w:r w:rsidRPr="009D6C28">
        <w:rPr>
          <w:rFonts w:ascii="Times New Roman" w:hAnsi="Times New Roman" w:cs="Times New Roman"/>
        </w:rPr>
        <w:t xml:space="preserve"> – </w:t>
      </w:r>
      <w:r w:rsidR="00382D35" w:rsidRPr="009D6C28">
        <w:rPr>
          <w:rFonts w:ascii="Times New Roman" w:hAnsi="Times New Roman" w:cs="Times New Roman"/>
        </w:rPr>
        <w:t xml:space="preserve">As Al Hatten announced at the November board meeting, </w:t>
      </w:r>
      <w:r w:rsidR="00382D35" w:rsidRPr="009D6C28">
        <w:rPr>
          <w:rFonts w:ascii="Times New Roman" w:eastAsia="Times New Roman" w:hAnsi="Times New Roman" w:cs="Times New Roman"/>
        </w:rPr>
        <w:t>t</w:t>
      </w:r>
      <w:r w:rsidR="00C56639" w:rsidRPr="009D6C28">
        <w:rPr>
          <w:rFonts w:ascii="Times New Roman" w:eastAsia="Times New Roman" w:hAnsi="Times New Roman" w:cs="Times New Roman"/>
        </w:rPr>
        <w:t>he Lake Quality Committee will suspend further analytics until April of 2021.  </w:t>
      </w:r>
      <w:r w:rsidR="009E22BC">
        <w:rPr>
          <w:rFonts w:ascii="Times New Roman" w:eastAsia="Times New Roman" w:hAnsi="Times New Roman" w:cs="Times New Roman"/>
        </w:rPr>
        <w:t>Al stated the lake is at capacity, and the drainage culverts of the west canal are functioning well.</w:t>
      </w:r>
    </w:p>
    <w:p w14:paraId="31C8B3EE" w14:textId="77777777" w:rsidR="00382D35" w:rsidRPr="009D6C28" w:rsidRDefault="00382D35" w:rsidP="0088652A">
      <w:pPr>
        <w:pStyle w:val="Body"/>
        <w:rPr>
          <w:rFonts w:ascii="Times New Roman" w:hAnsi="Times New Roman" w:cs="Times New Roman"/>
        </w:rPr>
      </w:pPr>
      <w:r w:rsidRPr="009D6C28">
        <w:rPr>
          <w:rFonts w:ascii="Times New Roman" w:eastAsia="Times New Roman" w:hAnsi="Times New Roman" w:cs="Times New Roman"/>
        </w:rPr>
        <w:t xml:space="preserve">Christina Morse </w:t>
      </w:r>
      <w:r w:rsidR="009E22BC">
        <w:rPr>
          <w:rFonts w:ascii="Times New Roman" w:eastAsia="Times New Roman" w:hAnsi="Times New Roman" w:cs="Times New Roman"/>
        </w:rPr>
        <w:t>and Mike Gowrylow have noted a tan pickup leaking gas as it drives around – Mike has contacted the city, and police have contacted the owner.  Petroleum products and other chemicals on our streets can impact lake health.</w:t>
      </w:r>
    </w:p>
    <w:p w14:paraId="7BAB8753" w14:textId="77777777" w:rsidR="007A714F" w:rsidRPr="009D6C28" w:rsidRDefault="007A714F"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7E73817F" w14:textId="77777777" w:rsidR="00C621C9" w:rsidRPr="009D6C28" w:rsidRDefault="007A714F" w:rsidP="009E22BC">
      <w:pPr>
        <w:pStyle w:val="Default"/>
        <w:rPr>
          <w:rFonts w:ascii="Times New Roman" w:hAnsi="Times New Roman" w:cs="Times New Roman"/>
          <w:sz w:val="24"/>
          <w:szCs w:val="24"/>
        </w:rPr>
      </w:pPr>
      <w:r w:rsidRPr="009D6C28">
        <w:rPr>
          <w:rFonts w:ascii="Times New Roman" w:hAnsi="Times New Roman" w:cs="Times New Roman"/>
          <w:b/>
          <w:bCs/>
          <w:sz w:val="24"/>
          <w:szCs w:val="24"/>
        </w:rPr>
        <w:t>Urban Forest –</w:t>
      </w:r>
      <w:r w:rsidR="00382D35" w:rsidRPr="009D6C28">
        <w:rPr>
          <w:rFonts w:ascii="Times New Roman" w:hAnsi="Times New Roman" w:cs="Times New Roman"/>
          <w:b/>
          <w:bCs/>
          <w:sz w:val="24"/>
          <w:szCs w:val="24"/>
        </w:rPr>
        <w:t xml:space="preserve"> </w:t>
      </w:r>
      <w:r w:rsidR="009E22BC">
        <w:rPr>
          <w:rFonts w:ascii="Times New Roman" w:hAnsi="Times New Roman" w:cs="Times New Roman"/>
          <w:sz w:val="24"/>
          <w:szCs w:val="24"/>
        </w:rPr>
        <w:t>Co-chair Marian Bailey reported the following:</w:t>
      </w:r>
    </w:p>
    <w:p w14:paraId="303BD934" w14:textId="77777777" w:rsidR="00173EB4" w:rsidRPr="009E22BC" w:rsidRDefault="009E22BC" w:rsidP="009E22BC">
      <w:pPr>
        <w:pStyle w:val="Default"/>
        <w:numPr>
          <w:ilvl w:val="0"/>
          <w:numId w:val="15"/>
        </w:numPr>
        <w:rPr>
          <w:b/>
          <w:bCs/>
        </w:rPr>
      </w:pPr>
      <w:r>
        <w:rPr>
          <w:rFonts w:ascii="Times New Roman" w:hAnsi="Times New Roman" w:cs="Times New Roman"/>
          <w:sz w:val="24"/>
          <w:szCs w:val="24"/>
        </w:rPr>
        <w:t>UF Committee met January 7 via Zoom.  The committee has chosen the 2</w:t>
      </w:r>
      <w:r w:rsidRPr="009E22BC">
        <w:rPr>
          <w:rFonts w:ascii="Times New Roman" w:hAnsi="Times New Roman" w:cs="Times New Roman"/>
          <w:sz w:val="24"/>
          <w:szCs w:val="24"/>
          <w:vertAlign w:val="superscript"/>
        </w:rPr>
        <w:t>nd</w:t>
      </w:r>
      <w:r>
        <w:rPr>
          <w:rFonts w:ascii="Times New Roman" w:hAnsi="Times New Roman" w:cs="Times New Roman"/>
          <w:sz w:val="24"/>
          <w:szCs w:val="24"/>
        </w:rPr>
        <w:t xml:space="preserve"> Wednesday of each month to meet.  All are welcome.</w:t>
      </w:r>
    </w:p>
    <w:p w14:paraId="0308614F" w14:textId="77777777" w:rsidR="009E22BC" w:rsidRPr="009E22BC" w:rsidRDefault="009E22BC" w:rsidP="009E22BC">
      <w:pPr>
        <w:pStyle w:val="Default"/>
        <w:numPr>
          <w:ilvl w:val="0"/>
          <w:numId w:val="15"/>
        </w:numPr>
        <w:rPr>
          <w:b/>
          <w:bCs/>
        </w:rPr>
      </w:pPr>
      <w:r>
        <w:rPr>
          <w:rFonts w:ascii="Times New Roman" w:hAnsi="Times New Roman" w:cs="Times New Roman"/>
          <w:sz w:val="24"/>
          <w:szCs w:val="24"/>
        </w:rPr>
        <w:t>Kiosk: Root Rot display including an explanation why a cluster of trees were cut down.  Display includes actual Laminated Root Rot samples.</w:t>
      </w:r>
    </w:p>
    <w:p w14:paraId="7389B6C3" w14:textId="77777777" w:rsidR="009E22BC" w:rsidRPr="00767105" w:rsidRDefault="009E22BC" w:rsidP="009E22BC">
      <w:pPr>
        <w:pStyle w:val="Default"/>
        <w:numPr>
          <w:ilvl w:val="0"/>
          <w:numId w:val="15"/>
        </w:numPr>
        <w:rPr>
          <w:b/>
          <w:bCs/>
        </w:rPr>
      </w:pPr>
      <w:r>
        <w:rPr>
          <w:rFonts w:ascii="Times New Roman" w:hAnsi="Times New Roman" w:cs="Times New Roman"/>
          <w:sz w:val="24"/>
          <w:szCs w:val="24"/>
        </w:rPr>
        <w:t>Forest Management/Trail Entrance: Ivy removal and mulch cover work continues.  A few native sword ferns will be transplanted into open spots</w:t>
      </w:r>
      <w:r w:rsidR="00767105">
        <w:rPr>
          <w:rFonts w:ascii="Times New Roman" w:hAnsi="Times New Roman" w:cs="Times New Roman"/>
          <w:sz w:val="24"/>
          <w:szCs w:val="24"/>
        </w:rPr>
        <w:t>.</w:t>
      </w:r>
    </w:p>
    <w:p w14:paraId="05355759" w14:textId="77777777" w:rsidR="00767105" w:rsidRPr="00767105" w:rsidRDefault="00767105" w:rsidP="009E22BC">
      <w:pPr>
        <w:pStyle w:val="Default"/>
        <w:numPr>
          <w:ilvl w:val="0"/>
          <w:numId w:val="15"/>
        </w:numPr>
        <w:rPr>
          <w:b/>
          <w:bCs/>
        </w:rPr>
      </w:pPr>
      <w:r>
        <w:rPr>
          <w:rFonts w:ascii="Times New Roman" w:hAnsi="Times New Roman" w:cs="Times New Roman"/>
          <w:sz w:val="24"/>
          <w:szCs w:val="24"/>
        </w:rPr>
        <w:t>Safety: “</w:t>
      </w:r>
      <w:r w:rsidR="00823935">
        <w:rPr>
          <w:rFonts w:ascii="Times New Roman" w:hAnsi="Times New Roman" w:cs="Times New Roman"/>
          <w:sz w:val="24"/>
          <w:szCs w:val="24"/>
        </w:rPr>
        <w:t xml:space="preserve">WARNING: </w:t>
      </w:r>
      <w:r>
        <w:rPr>
          <w:rFonts w:ascii="Times New Roman" w:hAnsi="Times New Roman" w:cs="Times New Roman"/>
          <w:sz w:val="24"/>
          <w:szCs w:val="24"/>
        </w:rPr>
        <w:t>Do Not Enter During High Winds” signs will soon be installed at resident entrance and Kaiser Rd area.</w:t>
      </w:r>
    </w:p>
    <w:p w14:paraId="6A64A927" w14:textId="77777777" w:rsidR="00767105" w:rsidRPr="00767105" w:rsidRDefault="00767105" w:rsidP="009E22BC">
      <w:pPr>
        <w:pStyle w:val="Default"/>
        <w:numPr>
          <w:ilvl w:val="0"/>
          <w:numId w:val="15"/>
        </w:numPr>
        <w:rPr>
          <w:b/>
          <w:bCs/>
        </w:rPr>
      </w:pPr>
      <w:r>
        <w:rPr>
          <w:rFonts w:ascii="Times New Roman" w:hAnsi="Times New Roman" w:cs="Times New Roman"/>
          <w:sz w:val="24"/>
          <w:szCs w:val="24"/>
        </w:rPr>
        <w:t>Safety: The committee will install a “chicane” which a safety mechanism to slow bicyclists as they leave the forest and enter the street, utilizing downed tree logs.</w:t>
      </w:r>
    </w:p>
    <w:p w14:paraId="32BA235F" w14:textId="77777777" w:rsidR="00767105" w:rsidRPr="00767105" w:rsidRDefault="00767105" w:rsidP="009E22BC">
      <w:pPr>
        <w:pStyle w:val="Default"/>
        <w:numPr>
          <w:ilvl w:val="0"/>
          <w:numId w:val="15"/>
        </w:numPr>
        <w:rPr>
          <w:b/>
          <w:bCs/>
        </w:rPr>
      </w:pPr>
      <w:r>
        <w:rPr>
          <w:rFonts w:ascii="Times New Roman" w:hAnsi="Times New Roman" w:cs="Times New Roman"/>
          <w:sz w:val="24"/>
          <w:szCs w:val="24"/>
        </w:rPr>
        <w:t>Trail: The forest floodplain is functioning well, moving water from the Highway 101 drainage through the forest into neighborhood drainages (specifically G</w:t>
      </w:r>
      <w:r w:rsidR="00823935">
        <w:rPr>
          <w:rFonts w:ascii="Times New Roman" w:hAnsi="Times New Roman" w:cs="Times New Roman"/>
          <w:sz w:val="24"/>
          <w:szCs w:val="24"/>
        </w:rPr>
        <w:t>r</w:t>
      </w:r>
      <w:r>
        <w:rPr>
          <w:rFonts w:ascii="Times New Roman" w:hAnsi="Times New Roman" w:cs="Times New Roman"/>
          <w:sz w:val="24"/>
          <w:szCs w:val="24"/>
        </w:rPr>
        <w:t xml:space="preserve">uen Swale) and into the lake.  Water that has pooled in the trail at the floodplain during recent heavy rains is draining quickly after a few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of little or no rain.</w:t>
      </w:r>
    </w:p>
    <w:p w14:paraId="29EBC410" w14:textId="77777777" w:rsidR="00767105" w:rsidRDefault="00767105" w:rsidP="00767105">
      <w:pPr>
        <w:pStyle w:val="Default"/>
        <w:ind w:left="360"/>
        <w:rPr>
          <w:rFonts w:ascii="Times New Roman" w:hAnsi="Times New Roman" w:cs="Times New Roman"/>
          <w:sz w:val="24"/>
          <w:szCs w:val="24"/>
        </w:rPr>
      </w:pPr>
      <w:r>
        <w:rPr>
          <w:rFonts w:ascii="Times New Roman" w:hAnsi="Times New Roman" w:cs="Times New Roman"/>
          <w:sz w:val="24"/>
          <w:szCs w:val="24"/>
        </w:rPr>
        <w:t>Christina Morse spoke for the board in thanking Marian, Ellen Wendt, and others for the ivy pull and bark spread near the entrance.</w:t>
      </w:r>
    </w:p>
    <w:p w14:paraId="54CD5767" w14:textId="77777777" w:rsidR="00767105" w:rsidRPr="009D6C28" w:rsidRDefault="00767105" w:rsidP="00767105">
      <w:pPr>
        <w:pStyle w:val="Default"/>
        <w:ind w:left="360"/>
        <w:rPr>
          <w:b/>
          <w:bCs/>
        </w:rPr>
      </w:pPr>
    </w:p>
    <w:p w14:paraId="649EF018" w14:textId="77777777" w:rsidR="000A007B" w:rsidRDefault="007A714F" w:rsidP="009A793F">
      <w:pPr>
        <w:pStyle w:val="NoSpacing"/>
        <w:rPr>
          <w:rFonts w:ascii="Times New Roman" w:hAnsi="Times New Roman" w:cs="Times New Roman"/>
          <w:sz w:val="24"/>
          <w:szCs w:val="24"/>
        </w:rPr>
      </w:pPr>
      <w:r w:rsidRPr="009D6C28">
        <w:rPr>
          <w:rFonts w:ascii="Times New Roman" w:hAnsi="Times New Roman" w:cs="Times New Roman"/>
          <w:b/>
          <w:bCs/>
          <w:sz w:val="24"/>
          <w:szCs w:val="24"/>
        </w:rPr>
        <w:t>Gardens</w:t>
      </w:r>
      <w:r w:rsidRPr="009D6C28">
        <w:rPr>
          <w:rFonts w:ascii="Times New Roman" w:hAnsi="Times New Roman" w:cs="Times New Roman"/>
          <w:sz w:val="24"/>
          <w:szCs w:val="24"/>
        </w:rPr>
        <w:t xml:space="preserve"> – Chair Christina Morse</w:t>
      </w:r>
      <w:r w:rsidR="00767105">
        <w:rPr>
          <w:rFonts w:ascii="Times New Roman" w:hAnsi="Times New Roman" w:cs="Times New Roman"/>
          <w:sz w:val="24"/>
          <w:szCs w:val="24"/>
        </w:rPr>
        <w:t xml:space="preserve">: </w:t>
      </w:r>
    </w:p>
    <w:p w14:paraId="406DB537" w14:textId="77777777" w:rsidR="007A714F" w:rsidRDefault="00767105" w:rsidP="000A007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Applications for Community Garden Plots are now being accepted.  There is a</w:t>
      </w:r>
      <w:r w:rsidR="00823935">
        <w:rPr>
          <w:rFonts w:ascii="Times New Roman" w:hAnsi="Times New Roman" w:cs="Times New Roman"/>
          <w:sz w:val="24"/>
          <w:szCs w:val="24"/>
        </w:rPr>
        <w:t>n</w:t>
      </w:r>
      <w:r>
        <w:rPr>
          <w:rFonts w:ascii="Times New Roman" w:hAnsi="Times New Roman" w:cs="Times New Roman"/>
          <w:sz w:val="24"/>
          <w:szCs w:val="24"/>
        </w:rPr>
        <w:t xml:space="preserve"> application form </w:t>
      </w:r>
      <w:r w:rsidR="000A007B">
        <w:rPr>
          <w:rFonts w:ascii="Times New Roman" w:hAnsi="Times New Roman" w:cs="Times New Roman"/>
          <w:sz w:val="24"/>
          <w:szCs w:val="24"/>
        </w:rPr>
        <w:t>on kenlake.org. The</w:t>
      </w:r>
      <w:r>
        <w:rPr>
          <w:rFonts w:ascii="Times New Roman" w:hAnsi="Times New Roman" w:cs="Times New Roman"/>
          <w:sz w:val="24"/>
          <w:szCs w:val="24"/>
        </w:rPr>
        <w:t xml:space="preserve"> signature page needs to be returned to Christina.</w:t>
      </w:r>
    </w:p>
    <w:p w14:paraId="4BCDD96B" w14:textId="77777777" w:rsidR="00767105" w:rsidRDefault="00767105" w:rsidP="0076710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garden bed </w:t>
      </w:r>
      <w:r w:rsidR="000A007B">
        <w:rPr>
          <w:rFonts w:ascii="Times New Roman" w:hAnsi="Times New Roman" w:cs="Times New Roman"/>
          <w:sz w:val="24"/>
          <w:szCs w:val="24"/>
        </w:rPr>
        <w:t>wooden walls are continuing to deteriorate.  Christina proposed that plot renters have their rental fees waived for 2 years ($70) if they rebuild their plots.</w:t>
      </w:r>
    </w:p>
    <w:p w14:paraId="331AC0ED" w14:textId="77777777" w:rsidR="000A007B" w:rsidRDefault="000A007B" w:rsidP="0076710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Christina and Evan </w:t>
      </w:r>
      <w:proofErr w:type="spellStart"/>
      <w:r>
        <w:rPr>
          <w:rFonts w:ascii="Times New Roman" w:hAnsi="Times New Roman" w:cs="Times New Roman"/>
          <w:sz w:val="24"/>
          <w:szCs w:val="24"/>
        </w:rPr>
        <w:t>Clifthorne</w:t>
      </w:r>
      <w:proofErr w:type="spellEnd"/>
      <w:r>
        <w:rPr>
          <w:rFonts w:ascii="Times New Roman" w:hAnsi="Times New Roman" w:cs="Times New Roman"/>
          <w:sz w:val="24"/>
          <w:szCs w:val="24"/>
        </w:rPr>
        <w:t xml:space="preserve"> plan to attend the City’s Zoom meeting </w:t>
      </w:r>
      <w:r w:rsidR="00097F6D">
        <w:rPr>
          <w:rFonts w:ascii="Times New Roman" w:hAnsi="Times New Roman" w:cs="Times New Roman"/>
          <w:sz w:val="24"/>
          <w:szCs w:val="24"/>
        </w:rPr>
        <w:t xml:space="preserve">on Feb 9 </w:t>
      </w:r>
      <w:r>
        <w:rPr>
          <w:rFonts w:ascii="Times New Roman" w:hAnsi="Times New Roman" w:cs="Times New Roman"/>
          <w:sz w:val="24"/>
          <w:szCs w:val="24"/>
        </w:rPr>
        <w:t xml:space="preserve">to learn about community grant opportunities; grant money </w:t>
      </w:r>
      <w:r w:rsidR="00097F6D">
        <w:rPr>
          <w:rFonts w:ascii="Times New Roman" w:hAnsi="Times New Roman" w:cs="Times New Roman"/>
          <w:sz w:val="24"/>
          <w:szCs w:val="24"/>
        </w:rPr>
        <w:t>might</w:t>
      </w:r>
      <w:r>
        <w:rPr>
          <w:rFonts w:ascii="Times New Roman" w:hAnsi="Times New Roman" w:cs="Times New Roman"/>
          <w:sz w:val="24"/>
          <w:szCs w:val="24"/>
        </w:rPr>
        <w:t xml:space="preserve"> be used to construct a deer fence around the gardens.</w:t>
      </w:r>
    </w:p>
    <w:p w14:paraId="246822E2" w14:textId="77777777" w:rsidR="00D800EB" w:rsidRDefault="00D800EB" w:rsidP="00A96244">
      <w:pPr>
        <w:pStyle w:val="NoSpacing"/>
        <w:numPr>
          <w:ilvl w:val="0"/>
          <w:numId w:val="15"/>
        </w:numPr>
        <w:rPr>
          <w:rFonts w:ascii="Times New Roman" w:hAnsi="Times New Roman" w:cs="Times New Roman"/>
          <w:sz w:val="24"/>
          <w:szCs w:val="24"/>
        </w:rPr>
      </w:pPr>
      <w:r w:rsidRPr="00D800EB">
        <w:rPr>
          <w:rFonts w:ascii="Times New Roman" w:hAnsi="Times New Roman" w:cs="Times New Roman"/>
          <w:sz w:val="24"/>
          <w:szCs w:val="24"/>
        </w:rPr>
        <w:t xml:space="preserve">Two </w:t>
      </w:r>
      <w:proofErr w:type="spellStart"/>
      <w:r w:rsidRPr="00D800EB">
        <w:rPr>
          <w:rFonts w:ascii="Times New Roman" w:hAnsi="Times New Roman" w:cs="Times New Roman"/>
          <w:sz w:val="24"/>
          <w:szCs w:val="24"/>
        </w:rPr>
        <w:t>Hugelbeds</w:t>
      </w:r>
      <w:proofErr w:type="spellEnd"/>
      <w:r w:rsidRPr="00D800EB">
        <w:rPr>
          <w:rFonts w:ascii="Times New Roman" w:hAnsi="Times New Roman" w:cs="Times New Roman"/>
          <w:sz w:val="24"/>
          <w:szCs w:val="24"/>
        </w:rPr>
        <w:t xml:space="preserve"> will be deconstructed and rebuilt this spring, using volunteers.  </w:t>
      </w:r>
    </w:p>
    <w:p w14:paraId="4A0F0953" w14:textId="77777777" w:rsidR="00D800EB" w:rsidRPr="00D800EB" w:rsidRDefault="00D800EB" w:rsidP="00D800EB">
      <w:pPr>
        <w:pStyle w:val="NoSpacing"/>
        <w:ind w:left="360"/>
        <w:rPr>
          <w:rFonts w:ascii="Times New Roman" w:hAnsi="Times New Roman" w:cs="Times New Roman"/>
          <w:sz w:val="24"/>
          <w:szCs w:val="24"/>
        </w:rPr>
      </w:pPr>
    </w:p>
    <w:p w14:paraId="3DE58B18" w14:textId="77777777" w:rsidR="007A714F" w:rsidRDefault="000A007B"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lastRenderedPageBreak/>
        <w:t xml:space="preserve">Board members had questions </w:t>
      </w:r>
      <w:r w:rsidR="00D800EB">
        <w:rPr>
          <w:color w:val="000000"/>
        </w:rPr>
        <w:t xml:space="preserve">regarding the </w:t>
      </w:r>
      <w:r>
        <w:rPr>
          <w:color w:val="000000"/>
        </w:rPr>
        <w:t>mechanics of waiving the rental fee – Dirk proposed that the fee be reimbursed after receipts for building materials used to reconstruct a plot are provided.</w:t>
      </w:r>
    </w:p>
    <w:p w14:paraId="2A15FEAC" w14:textId="77777777" w:rsidR="00D800EB" w:rsidRDefault="000A007B"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 xml:space="preserve">Also there was concern that any application for a </w:t>
      </w:r>
      <w:r w:rsidR="00D800EB">
        <w:rPr>
          <w:color w:val="000000"/>
        </w:rPr>
        <w:t xml:space="preserve">city </w:t>
      </w:r>
      <w:r>
        <w:rPr>
          <w:color w:val="000000"/>
        </w:rPr>
        <w:t xml:space="preserve">community grant </w:t>
      </w:r>
      <w:r w:rsidR="00D800EB">
        <w:rPr>
          <w:color w:val="000000"/>
        </w:rPr>
        <w:t xml:space="preserve">come from the board and not a committee (see New Business below). </w:t>
      </w:r>
    </w:p>
    <w:p w14:paraId="28D7D5FE" w14:textId="77777777" w:rsidR="00D800EB" w:rsidRPr="009D6C28" w:rsidRDefault="00D800EB"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7B392C04" w14:textId="77777777" w:rsidR="007A714F" w:rsidRPr="009D6C28" w:rsidRDefault="007A714F" w:rsidP="00D800EB">
      <w:r w:rsidRPr="009D6C28">
        <w:t>President Wendy Harris accepted the committee reports.</w:t>
      </w:r>
    </w:p>
    <w:p w14:paraId="5B5A7EE0" w14:textId="77777777" w:rsidR="007A714F" w:rsidRPr="009D6C28" w:rsidRDefault="007A714F" w:rsidP="00D800EB"/>
    <w:p w14:paraId="39C24718" w14:textId="77777777" w:rsidR="007A714F" w:rsidRPr="009D6C28" w:rsidRDefault="007A714F" w:rsidP="00D800EB">
      <w:pPr>
        <w:pStyle w:val="Body"/>
        <w:spacing w:after="160" w:line="259" w:lineRule="auto"/>
        <w:rPr>
          <w:rFonts w:ascii="Times New Roman" w:hAnsi="Times New Roman" w:cs="Times New Roman"/>
          <w:b/>
          <w:bCs/>
        </w:rPr>
      </w:pPr>
      <w:r w:rsidRPr="009D6C28">
        <w:rPr>
          <w:rFonts w:ascii="Times New Roman" w:hAnsi="Times New Roman" w:cs="Times New Roman"/>
          <w:b/>
          <w:bCs/>
        </w:rPr>
        <w:t xml:space="preserve">Old </w:t>
      </w:r>
      <w:r w:rsidR="009A793F" w:rsidRPr="009D6C28">
        <w:rPr>
          <w:rFonts w:ascii="Times New Roman" w:hAnsi="Times New Roman" w:cs="Times New Roman"/>
          <w:b/>
          <w:bCs/>
        </w:rPr>
        <w:t>B</w:t>
      </w:r>
      <w:r w:rsidRPr="009D6C28">
        <w:rPr>
          <w:rFonts w:ascii="Times New Roman" w:hAnsi="Times New Roman" w:cs="Times New Roman"/>
          <w:b/>
          <w:bCs/>
        </w:rPr>
        <w:t xml:space="preserve">usiness </w:t>
      </w:r>
    </w:p>
    <w:p w14:paraId="6D2E36E3" w14:textId="77777777" w:rsidR="00350150" w:rsidRDefault="007A714F" w:rsidP="00350150">
      <w:pPr>
        <w:pStyle w:val="Body"/>
        <w:numPr>
          <w:ilvl w:val="0"/>
          <w:numId w:val="8"/>
        </w:numPr>
        <w:spacing w:after="160"/>
        <w:rPr>
          <w:rFonts w:ascii="Times New Roman" w:eastAsia="Times New Roman Bold" w:hAnsi="Times New Roman" w:cs="Times New Roman"/>
        </w:rPr>
      </w:pPr>
      <w:r w:rsidRPr="009D6C28">
        <w:rPr>
          <w:rFonts w:ascii="Times New Roman" w:hAnsi="Times New Roman" w:cs="Times New Roman"/>
        </w:rPr>
        <w:t xml:space="preserve">Park Security System/RFID locks, implementation plan – </w:t>
      </w:r>
      <w:r w:rsidR="00D800EB">
        <w:rPr>
          <w:rFonts w:ascii="Times New Roman" w:hAnsi="Times New Roman" w:cs="Times New Roman"/>
        </w:rPr>
        <w:t>hopefully by end of March.  Randy L previously agreed t</w:t>
      </w:r>
      <w:r w:rsidR="0070780B">
        <w:rPr>
          <w:rFonts w:ascii="Times New Roman" w:hAnsi="Times New Roman" w:cs="Times New Roman"/>
        </w:rPr>
        <w:t xml:space="preserve">ake over supervision of project from Rob.  A meeting of Rob, Randy, Wendy, Todd B, and Michele will be set up for transitioning, and coordination with </w:t>
      </w:r>
      <w:proofErr w:type="spellStart"/>
      <w:r w:rsidR="0070780B">
        <w:rPr>
          <w:rFonts w:ascii="Times New Roman" w:hAnsi="Times New Roman" w:cs="Times New Roman"/>
        </w:rPr>
        <w:t>Brincken</w:t>
      </w:r>
      <w:proofErr w:type="spellEnd"/>
      <w:r w:rsidR="0070780B">
        <w:rPr>
          <w:rFonts w:ascii="Times New Roman" w:hAnsi="Times New Roman" w:cs="Times New Roman"/>
        </w:rPr>
        <w:t xml:space="preserve"> Locksmiths.</w:t>
      </w:r>
    </w:p>
    <w:p w14:paraId="20FC9422" w14:textId="77777777" w:rsidR="007E52D4" w:rsidRPr="00350150" w:rsidRDefault="007E52D4" w:rsidP="00350150">
      <w:pPr>
        <w:pStyle w:val="Body"/>
        <w:numPr>
          <w:ilvl w:val="0"/>
          <w:numId w:val="8"/>
        </w:numPr>
        <w:spacing w:after="160"/>
        <w:rPr>
          <w:rFonts w:ascii="Times New Roman" w:eastAsia="Times New Roman Bold" w:hAnsi="Times New Roman" w:cs="Times New Roman"/>
        </w:rPr>
      </w:pPr>
      <w:r w:rsidRPr="00350150">
        <w:rPr>
          <w:rFonts w:ascii="Times New Roman" w:hAnsi="Times New Roman" w:cs="Times New Roman"/>
        </w:rPr>
        <w:t xml:space="preserve">City offer to put in paved road to Main Rec pump station – Dirk.  </w:t>
      </w:r>
      <w:r w:rsidR="0070780B" w:rsidRPr="00350150">
        <w:rPr>
          <w:rFonts w:ascii="Times New Roman" w:hAnsi="Times New Roman" w:cs="Times New Roman"/>
        </w:rPr>
        <w:t>See comments in Community Areas Manager report above.</w:t>
      </w:r>
    </w:p>
    <w:p w14:paraId="14CBA4F6" w14:textId="77777777" w:rsidR="007C04B2" w:rsidRPr="00F64D53" w:rsidRDefault="007C04B2" w:rsidP="00350150">
      <w:pPr>
        <w:pStyle w:val="Body"/>
        <w:numPr>
          <w:ilvl w:val="0"/>
          <w:numId w:val="8"/>
        </w:numPr>
        <w:spacing w:after="160"/>
        <w:rPr>
          <w:rFonts w:ascii="Times New Roman" w:eastAsia="Times New Roman Bold" w:hAnsi="Times New Roman" w:cs="Times New Roman"/>
        </w:rPr>
      </w:pPr>
      <w:r w:rsidRPr="009D6C28">
        <w:rPr>
          <w:rFonts w:ascii="Times New Roman" w:hAnsi="Times New Roman" w:cs="Times New Roman"/>
        </w:rPr>
        <w:t xml:space="preserve">Play equipment at Main Rec – </w:t>
      </w:r>
      <w:r w:rsidR="0070780B">
        <w:rPr>
          <w:rFonts w:ascii="Times New Roman" w:hAnsi="Times New Roman" w:cs="Times New Roman"/>
        </w:rPr>
        <w:t xml:space="preserve">see Community Areas Manager’s report.  Wendy, Alicia R-F, </w:t>
      </w:r>
      <w:proofErr w:type="gramStart"/>
      <w:r w:rsidR="00F64D53">
        <w:rPr>
          <w:rFonts w:ascii="Times New Roman" w:hAnsi="Times New Roman" w:cs="Times New Roman"/>
        </w:rPr>
        <w:t>Dirk</w:t>
      </w:r>
      <w:proofErr w:type="gramEnd"/>
      <w:r w:rsidR="00F64D53">
        <w:rPr>
          <w:rFonts w:ascii="Times New Roman" w:hAnsi="Times New Roman" w:cs="Times New Roman"/>
        </w:rPr>
        <w:t xml:space="preserve"> and Todd plan to discuss options.</w:t>
      </w:r>
    </w:p>
    <w:p w14:paraId="63842537" w14:textId="77777777" w:rsidR="00F64D53" w:rsidRPr="009D6C28" w:rsidRDefault="00F64D53" w:rsidP="00350150">
      <w:pPr>
        <w:pStyle w:val="Body"/>
        <w:numPr>
          <w:ilvl w:val="0"/>
          <w:numId w:val="8"/>
        </w:numPr>
        <w:spacing w:after="160"/>
        <w:rPr>
          <w:rFonts w:ascii="Times New Roman" w:eastAsia="Times New Roman Bold" w:hAnsi="Times New Roman" w:cs="Times New Roman"/>
        </w:rPr>
      </w:pPr>
      <w:r>
        <w:rPr>
          <w:rFonts w:ascii="Times New Roman" w:eastAsia="Times New Roman Bold" w:hAnsi="Times New Roman" w:cs="Times New Roman"/>
        </w:rPr>
        <w:t>Newsletter access by non-residents.  Michele is gathering info from residents regarding want ads in newsletter for 2021.  Rob suggested that attorney Stephen Smith supply some recommended verbiage to use on the want ad submissions.  Goal is to limit giving out direct contact info about minors without permission of parent or guardian.  The newsletters posted online are password protected.</w:t>
      </w:r>
    </w:p>
    <w:p w14:paraId="5F94A37E" w14:textId="77777777" w:rsidR="00C56639" w:rsidRPr="009D6C28" w:rsidRDefault="007A714F" w:rsidP="00C56639">
      <w:pPr>
        <w:spacing w:line="259" w:lineRule="auto"/>
      </w:pPr>
      <w:r w:rsidRPr="009D6C28">
        <w:rPr>
          <w:b/>
          <w:bCs/>
        </w:rPr>
        <w:t>New Business</w:t>
      </w:r>
      <w:r w:rsidR="00C56639" w:rsidRPr="009D6C28">
        <w:t xml:space="preserve"> </w:t>
      </w:r>
    </w:p>
    <w:p w14:paraId="645103EB" w14:textId="77777777" w:rsidR="00CE5416" w:rsidRDefault="000C4151" w:rsidP="00CE5416">
      <w:pPr>
        <w:pStyle w:val="ListParagraph"/>
        <w:numPr>
          <w:ilvl w:val="0"/>
          <w:numId w:val="9"/>
        </w:numPr>
        <w:spacing w:line="259" w:lineRule="auto"/>
        <w:rPr>
          <w:rFonts w:ascii="Times New Roman" w:hAnsi="Times New Roman" w:cs="Times New Roman"/>
        </w:rPr>
      </w:pPr>
      <w:r>
        <w:rPr>
          <w:rFonts w:ascii="Times New Roman" w:hAnsi="Times New Roman" w:cs="Times New Roman"/>
        </w:rPr>
        <w:t>Revisions to Fine Policy/Establishing threshold at which to send delinquent accounts to collections-Rob</w:t>
      </w:r>
      <w:r w:rsidRPr="009D6C28">
        <w:rPr>
          <w:rFonts w:ascii="Times New Roman" w:hAnsi="Times New Roman" w:cs="Times New Roman"/>
        </w:rPr>
        <w:t xml:space="preserve"> </w:t>
      </w:r>
      <w:r>
        <w:rPr>
          <w:rFonts w:ascii="Times New Roman" w:hAnsi="Times New Roman" w:cs="Times New Roman"/>
        </w:rPr>
        <w:t>and Christina R with VIS are discussing and will present recommendation at March board meeting</w:t>
      </w:r>
    </w:p>
    <w:p w14:paraId="131044D6" w14:textId="77777777" w:rsidR="000C4151" w:rsidRDefault="000C4151" w:rsidP="000C4151">
      <w:pPr>
        <w:pStyle w:val="ListParagraph"/>
        <w:numPr>
          <w:ilvl w:val="0"/>
          <w:numId w:val="9"/>
        </w:numPr>
        <w:rPr>
          <w:rFonts w:ascii="Times New Roman" w:hAnsi="Times New Roman" w:cs="Times New Roman"/>
        </w:rPr>
      </w:pPr>
      <w:r w:rsidRPr="00BF65AB">
        <w:rPr>
          <w:rFonts w:ascii="Times New Roman" w:hAnsi="Times New Roman" w:cs="Times New Roman"/>
        </w:rPr>
        <w:t>2021 Ken Lake Directory</w:t>
      </w:r>
      <w:r>
        <w:rPr>
          <w:rFonts w:ascii="Times New Roman" w:hAnsi="Times New Roman" w:cs="Times New Roman"/>
        </w:rPr>
        <w:t>/Phone Book</w:t>
      </w:r>
      <w:r w:rsidRPr="00BF65AB">
        <w:rPr>
          <w:rFonts w:ascii="Times New Roman" w:hAnsi="Times New Roman" w:cs="Times New Roman"/>
        </w:rPr>
        <w:t xml:space="preserve"> – </w:t>
      </w:r>
      <w:r>
        <w:rPr>
          <w:rFonts w:ascii="Times New Roman" w:hAnsi="Times New Roman" w:cs="Times New Roman"/>
        </w:rPr>
        <w:t xml:space="preserve">LCC publishes a paper directory every 2 years, the last one was in 2019.  Michele has produced the last couple of them, which is a </w:t>
      </w:r>
      <w:proofErr w:type="gramStart"/>
      <w:r>
        <w:rPr>
          <w:rFonts w:ascii="Times New Roman" w:hAnsi="Times New Roman" w:cs="Times New Roman"/>
        </w:rPr>
        <w:t>labor intensive</w:t>
      </w:r>
      <w:proofErr w:type="gramEnd"/>
      <w:r>
        <w:rPr>
          <w:rFonts w:ascii="Times New Roman" w:hAnsi="Times New Roman" w:cs="Times New Roman"/>
        </w:rPr>
        <w:t xml:space="preserve"> process.  It would be nice to have a digital directory, </w:t>
      </w:r>
      <w:r w:rsidR="0007770B">
        <w:rPr>
          <w:rFonts w:ascii="Times New Roman" w:hAnsi="Times New Roman" w:cs="Times New Roman"/>
        </w:rPr>
        <w:t>as it would be more accessible and could be updated in real time.  Christina R stated that VIS could help out here as they have current resident data.  She will investigate how this data could be securely accessed with provisions to opt out listing phone numbers, emails, and possibly addresses.  It is possible a paper directory could be produced from their database.  Christina will report back to the board soon about capabilities of their system.  This could really help Michele more easily produce a paper directory, which many residents still wish to have.</w:t>
      </w:r>
    </w:p>
    <w:p w14:paraId="722D7FE2" w14:textId="77777777" w:rsidR="00F64D53" w:rsidRPr="0007770B" w:rsidRDefault="00F64D53" w:rsidP="0007770B">
      <w:pPr>
        <w:pStyle w:val="ListParagraph"/>
        <w:numPr>
          <w:ilvl w:val="0"/>
          <w:numId w:val="9"/>
        </w:numPr>
        <w:spacing w:line="259" w:lineRule="auto"/>
        <w:rPr>
          <w:rFonts w:ascii="Times New Roman" w:hAnsi="Times New Roman" w:cs="Times New Roman"/>
        </w:rPr>
      </w:pPr>
      <w:r w:rsidRPr="0007770B">
        <w:rPr>
          <w:rFonts w:ascii="Times New Roman" w:hAnsi="Times New Roman" w:cs="Times New Roman"/>
        </w:rPr>
        <w:t>A</w:t>
      </w:r>
      <w:r w:rsidR="00D800EB" w:rsidRPr="0007770B">
        <w:rPr>
          <w:rFonts w:ascii="Times New Roman" w:hAnsi="Times New Roman" w:cs="Times New Roman"/>
        </w:rPr>
        <w:t>pplication for a city community grant</w:t>
      </w:r>
      <w:r w:rsidRPr="0007770B">
        <w:rPr>
          <w:rFonts w:ascii="Times New Roman" w:hAnsi="Times New Roman" w:cs="Times New Roman"/>
        </w:rPr>
        <w:t xml:space="preserve">:  Christina M from Comm. Gardens committee would like to apply for a </w:t>
      </w:r>
      <w:r w:rsidR="00B00F57">
        <w:rPr>
          <w:rFonts w:ascii="Times New Roman" w:hAnsi="Times New Roman" w:cs="Times New Roman"/>
        </w:rPr>
        <w:t>Neighborhood Matching Grant (NMG)</w:t>
      </w:r>
      <w:r w:rsidRPr="0007770B">
        <w:rPr>
          <w:rFonts w:ascii="Times New Roman" w:hAnsi="Times New Roman" w:cs="Times New Roman"/>
        </w:rPr>
        <w:t xml:space="preserve"> for deer fencing.  </w:t>
      </w:r>
    </w:p>
    <w:p w14:paraId="568FFF81" w14:textId="77777777" w:rsidR="00097F6D" w:rsidRDefault="00F64D53" w:rsidP="00097F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pPr>
      <w:r>
        <w:t>The board discussed this at length</w:t>
      </w:r>
      <w:r w:rsidR="00097F6D">
        <w:t xml:space="preserve"> and concluded that </w:t>
      </w:r>
      <w:r>
        <w:t xml:space="preserve">any </w:t>
      </w:r>
      <w:r w:rsidR="00097F6D">
        <w:t xml:space="preserve">such grant </w:t>
      </w:r>
      <w:r>
        <w:t xml:space="preserve">application should </w:t>
      </w:r>
      <w:r w:rsidR="00D800EB" w:rsidRPr="00F64D53">
        <w:t>come from the board and not a committee</w:t>
      </w:r>
      <w:r w:rsidR="00097F6D">
        <w:t xml:space="preserve">.  There may be some other community projects for which grant money would be helpful, </w:t>
      </w:r>
      <w:r w:rsidR="00D800EB" w:rsidRPr="00F64D53">
        <w:t xml:space="preserve">such as electrification of the Entrance Island, improvement of the median strip on Lakemoor Drive hill, etc.  </w:t>
      </w:r>
      <w:r w:rsidR="00B00F57">
        <w:lastRenderedPageBreak/>
        <w:t xml:space="preserve">NMG rules state only one application should be submitted per RNA (Recognized Neighborhood Association) </w:t>
      </w:r>
      <w:r w:rsidR="00097F6D">
        <w:t xml:space="preserve">.  Randy L worked with previous Common Areas Manager to successfully secure a $5000 grant for the Entrance Island landscape improvements, and an earlier city grant helped fund the new wooden LAKEMOOR sign at our entrance.  </w:t>
      </w:r>
    </w:p>
    <w:p w14:paraId="6D49E22F" w14:textId="77777777" w:rsidR="00097F6D" w:rsidRDefault="00097F6D" w:rsidP="00097F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pPr>
      <w:r>
        <w:t xml:space="preserve">Also Rob reminded the board that the layout of the </w:t>
      </w:r>
      <w:proofErr w:type="gramStart"/>
      <w:r>
        <w:t>Tot Lot park</w:t>
      </w:r>
      <w:proofErr w:type="gramEnd"/>
      <w:r>
        <w:t xml:space="preserve"> may change as we develop playground structure improvements budgeted this year.  He </w:t>
      </w:r>
      <w:r w:rsidR="00350150">
        <w:t>recommended, and the board agreed, that</w:t>
      </w:r>
      <w:r>
        <w:t xml:space="preserve"> Randy and Christina work together regarding any Community Grant application,  Randy stated the deadline for application is March 22. </w:t>
      </w:r>
    </w:p>
    <w:p w14:paraId="46771B9C" w14:textId="77777777" w:rsidR="0070149B" w:rsidRDefault="009B6360" w:rsidP="009B6360">
      <w:pPr>
        <w:pStyle w:val="ListParagraph"/>
        <w:numPr>
          <w:ilvl w:val="0"/>
          <w:numId w:val="9"/>
        </w:numPr>
        <w:rPr>
          <w:rFonts w:ascii="Times New Roman" w:hAnsi="Times New Roman" w:cs="Times New Roman"/>
        </w:rPr>
      </w:pPr>
      <w:r>
        <w:rPr>
          <w:rFonts w:ascii="Times New Roman" w:hAnsi="Times New Roman" w:cs="Times New Roman"/>
        </w:rPr>
        <w:t xml:space="preserve">Lake Management Proposal – Al Hatten and resident Jeff </w:t>
      </w:r>
      <w:proofErr w:type="spellStart"/>
      <w:r>
        <w:rPr>
          <w:rFonts w:ascii="Times New Roman" w:hAnsi="Times New Roman" w:cs="Times New Roman"/>
        </w:rPr>
        <w:t>Swotek</w:t>
      </w:r>
      <w:proofErr w:type="spellEnd"/>
      <w:r>
        <w:rPr>
          <w:rFonts w:ascii="Times New Roman" w:hAnsi="Times New Roman" w:cs="Times New Roman"/>
        </w:rPr>
        <w:t xml:space="preserve"> </w:t>
      </w:r>
      <w:r w:rsidR="00350150">
        <w:rPr>
          <w:rFonts w:ascii="Times New Roman" w:hAnsi="Times New Roman" w:cs="Times New Roman"/>
        </w:rPr>
        <w:t xml:space="preserve">have developed a draft “Lake Management Proposal”, which Al explained.  See attached document.  Christina M asked that invasive shoreline plants, such as yellow flag iris and canary reed grass be addressed as a separate bullet point on the “concerned expressed” list in the document.  Al was OK with this.  </w:t>
      </w:r>
    </w:p>
    <w:p w14:paraId="626B174C" w14:textId="77777777" w:rsidR="009B6360" w:rsidRDefault="0070149B" w:rsidP="0070149B">
      <w:pPr>
        <w:pStyle w:val="ListParagraph"/>
        <w:ind w:left="1080"/>
        <w:rPr>
          <w:rFonts w:ascii="Times New Roman" w:hAnsi="Times New Roman" w:cs="Times New Roman"/>
        </w:rPr>
      </w:pPr>
      <w:r>
        <w:rPr>
          <w:rFonts w:ascii="Times New Roman" w:hAnsi="Times New Roman" w:cs="Times New Roman"/>
          <w:b/>
          <w:bCs/>
        </w:rPr>
        <w:t xml:space="preserve">VOTE: </w:t>
      </w:r>
      <w:r w:rsidR="00350150">
        <w:rPr>
          <w:rFonts w:ascii="Times New Roman" w:hAnsi="Times New Roman" w:cs="Times New Roman"/>
        </w:rPr>
        <w:t>Rob P motioned, Mike G seconded, and the board unanimously approved that the board initiate this effort to develop a Comprehensive Lake Management Plan</w:t>
      </w:r>
      <w:r>
        <w:rPr>
          <w:rFonts w:ascii="Times New Roman" w:hAnsi="Times New Roman" w:cs="Times New Roman"/>
        </w:rPr>
        <w:t xml:space="preserve">, as described in their document and proceed with the proposed timelines and objectives stated.  </w:t>
      </w:r>
    </w:p>
    <w:p w14:paraId="4169A077" w14:textId="77777777" w:rsidR="0070149B" w:rsidRDefault="0070149B" w:rsidP="0070149B">
      <w:pPr>
        <w:pStyle w:val="ListParagraph"/>
        <w:ind w:left="1080"/>
        <w:rPr>
          <w:rFonts w:ascii="Times New Roman" w:hAnsi="Times New Roman" w:cs="Times New Roman"/>
        </w:rPr>
      </w:pPr>
      <w:r>
        <w:rPr>
          <w:rFonts w:ascii="Times New Roman" w:hAnsi="Times New Roman" w:cs="Times New Roman"/>
        </w:rPr>
        <w:t xml:space="preserve">With this permission to proceed, Al and Jeff will next produce a survey of LCC residents regarding the proposal and concerns mentioned within, then form an advisory/technical committee with LCC board representation.  Subsequent process and timeline are discussed in the document.  </w:t>
      </w:r>
    </w:p>
    <w:p w14:paraId="0C3DD79D" w14:textId="77777777" w:rsidR="009B6360" w:rsidRPr="009B6360" w:rsidRDefault="0070149B" w:rsidP="0070149B">
      <w:pPr>
        <w:pStyle w:val="ListParagraph"/>
        <w:ind w:left="1080"/>
        <w:rPr>
          <w:rFonts w:ascii="Times New Roman" w:hAnsi="Times New Roman" w:cs="Times New Roman"/>
        </w:rPr>
      </w:pPr>
      <w:r>
        <w:rPr>
          <w:rFonts w:ascii="Times New Roman" w:hAnsi="Times New Roman" w:cs="Times New Roman"/>
        </w:rPr>
        <w:t xml:space="preserve">The board appreciates Al and the Lake Committee spearheading this overdue </w:t>
      </w:r>
      <w:r w:rsidR="00F871AD">
        <w:rPr>
          <w:rFonts w:ascii="Times New Roman" w:hAnsi="Times New Roman" w:cs="Times New Roman"/>
        </w:rPr>
        <w:t>needed task</w:t>
      </w:r>
      <w:r>
        <w:rPr>
          <w:rFonts w:ascii="Times New Roman" w:hAnsi="Times New Roman" w:cs="Times New Roman"/>
        </w:rPr>
        <w:t>.</w:t>
      </w:r>
    </w:p>
    <w:p w14:paraId="3B856878" w14:textId="77777777" w:rsidR="003F1413" w:rsidRPr="00097F6D" w:rsidRDefault="000C4151" w:rsidP="00097F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Pr>
          <w:rFonts w:ascii="Times New Roman" w:hAnsi="Times New Roman" w:cs="Times New Roman"/>
        </w:rPr>
        <w:t xml:space="preserve">Next board meeting:  After tonight’s February </w:t>
      </w:r>
      <w:r w:rsidR="0007770B">
        <w:rPr>
          <w:rFonts w:ascii="Times New Roman" w:hAnsi="Times New Roman" w:cs="Times New Roman"/>
        </w:rPr>
        <w:t>board</w:t>
      </w:r>
      <w:r>
        <w:rPr>
          <w:rFonts w:ascii="Times New Roman" w:hAnsi="Times New Roman" w:cs="Times New Roman"/>
        </w:rPr>
        <w:t xml:space="preserve"> meeting, the LCC board will meet on the </w:t>
      </w:r>
      <w:r w:rsidRPr="0007770B">
        <w:rPr>
          <w:rFonts w:ascii="Times New Roman" w:hAnsi="Times New Roman" w:cs="Times New Roman"/>
          <w:b/>
          <w:bCs/>
        </w:rPr>
        <w:t>3</w:t>
      </w:r>
      <w:r w:rsidRPr="0007770B">
        <w:rPr>
          <w:rFonts w:ascii="Times New Roman" w:hAnsi="Times New Roman" w:cs="Times New Roman"/>
          <w:b/>
          <w:bCs/>
          <w:vertAlign w:val="superscript"/>
        </w:rPr>
        <w:t>rd</w:t>
      </w:r>
      <w:r w:rsidRPr="0007770B">
        <w:rPr>
          <w:rFonts w:ascii="Times New Roman" w:hAnsi="Times New Roman" w:cs="Times New Roman"/>
          <w:b/>
          <w:bCs/>
        </w:rPr>
        <w:t xml:space="preserve"> Tuesday</w:t>
      </w:r>
      <w:r>
        <w:rPr>
          <w:rFonts w:ascii="Times New Roman" w:hAnsi="Times New Roman" w:cs="Times New Roman"/>
        </w:rPr>
        <w:t xml:space="preserve"> of the month, with no meeting in July.  The next board meeting will be Tuesday, March 16, </w:t>
      </w:r>
      <w:proofErr w:type="gramStart"/>
      <w:r>
        <w:rPr>
          <w:rFonts w:ascii="Times New Roman" w:hAnsi="Times New Roman" w:cs="Times New Roman"/>
        </w:rPr>
        <w:t>2021</w:t>
      </w:r>
      <w:proofErr w:type="gramEnd"/>
      <w:r>
        <w:rPr>
          <w:rFonts w:ascii="Times New Roman" w:hAnsi="Times New Roman" w:cs="Times New Roman"/>
        </w:rPr>
        <w:t xml:space="preserve"> at 6 pm via Zoom format.</w:t>
      </w:r>
    </w:p>
    <w:p w14:paraId="0805938C" w14:textId="77777777" w:rsidR="007A714F" w:rsidRPr="000C4151" w:rsidRDefault="00C56639" w:rsidP="00B06901">
      <w:pPr>
        <w:pStyle w:val="ListParagraph"/>
        <w:numPr>
          <w:ilvl w:val="0"/>
          <w:numId w:val="9"/>
        </w:numPr>
        <w:spacing w:after="160" w:line="259" w:lineRule="auto"/>
        <w:rPr>
          <w:rFonts w:ascii="Times New Roman" w:eastAsia="Times New Roman" w:hAnsi="Times New Roman" w:cs="Times New Roman"/>
        </w:rPr>
      </w:pPr>
      <w:r w:rsidRPr="000C4151">
        <w:rPr>
          <w:rFonts w:ascii="Times New Roman" w:hAnsi="Times New Roman" w:cs="Times New Roman"/>
        </w:rPr>
        <w:t xml:space="preserve">Community comments via Zoom </w:t>
      </w:r>
      <w:r w:rsidR="00CE5416" w:rsidRPr="000C4151">
        <w:rPr>
          <w:rFonts w:ascii="Times New Roman" w:hAnsi="Times New Roman" w:cs="Times New Roman"/>
        </w:rPr>
        <w:t>–</w:t>
      </w:r>
      <w:r w:rsidRPr="000C4151">
        <w:rPr>
          <w:rFonts w:ascii="Times New Roman" w:hAnsi="Times New Roman" w:cs="Times New Roman"/>
        </w:rPr>
        <w:t xml:space="preserve"> none</w:t>
      </w:r>
      <w:r w:rsidR="00CE5416" w:rsidRPr="000C4151">
        <w:rPr>
          <w:rFonts w:ascii="Times New Roman" w:hAnsi="Times New Roman" w:cs="Times New Roman"/>
        </w:rPr>
        <w:t xml:space="preserve">.  </w:t>
      </w:r>
    </w:p>
    <w:p w14:paraId="58FA0E11"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 xml:space="preserve">Meeting adjourned at </w:t>
      </w:r>
      <w:r w:rsidR="009B6360">
        <w:rPr>
          <w:rFonts w:ascii="Times New Roman" w:hAnsi="Times New Roman" w:cs="Times New Roman"/>
        </w:rPr>
        <w:t>8:49</w:t>
      </w:r>
      <w:r w:rsidR="00C56639" w:rsidRPr="009D6C28">
        <w:rPr>
          <w:rFonts w:ascii="Times New Roman" w:hAnsi="Times New Roman" w:cs="Times New Roman"/>
        </w:rPr>
        <w:t xml:space="preserve"> </w:t>
      </w:r>
      <w:r w:rsidRPr="009D6C28">
        <w:rPr>
          <w:rFonts w:ascii="Times New Roman" w:hAnsi="Times New Roman" w:cs="Times New Roman"/>
        </w:rPr>
        <w:t>PM</w:t>
      </w:r>
      <w:r w:rsidR="009A793F" w:rsidRPr="009D6C28">
        <w:rPr>
          <w:rFonts w:ascii="Times New Roman" w:eastAsia="Times New Roman" w:hAnsi="Times New Roman" w:cs="Times New Roman"/>
        </w:rPr>
        <w:tab/>
      </w:r>
      <w:r w:rsidRPr="009D6C28">
        <w:rPr>
          <w:rFonts w:ascii="Times New Roman" w:hAnsi="Times New Roman" w:cs="Times New Roman"/>
        </w:rPr>
        <w:t>Submitted by Dirk Havlak, LCC BOD Secretary</w:t>
      </w:r>
    </w:p>
    <w:p w14:paraId="0BFA8276" w14:textId="77777777" w:rsidR="007A714F" w:rsidRPr="009D6C28" w:rsidRDefault="007A714F" w:rsidP="007A714F">
      <w:pPr>
        <w:pStyle w:val="Body"/>
        <w:rPr>
          <w:rFonts w:eastAsia="Times New Roman" w:cs="Times New Roman"/>
          <w:sz w:val="22"/>
          <w:szCs w:val="22"/>
        </w:rPr>
      </w:pPr>
    </w:p>
    <w:p w14:paraId="246BAC01" w14:textId="77777777" w:rsidR="007A714F" w:rsidRPr="009D6C28" w:rsidRDefault="007A714F" w:rsidP="007A714F">
      <w:pPr>
        <w:pStyle w:val="Body"/>
        <w:rPr>
          <w:sz w:val="22"/>
          <w:szCs w:val="22"/>
        </w:rPr>
      </w:pPr>
    </w:p>
    <w:p w14:paraId="51B2729C" w14:textId="77777777" w:rsidR="00761EC2" w:rsidRPr="009D6C28" w:rsidRDefault="00823935" w:rsidP="009A793F">
      <w:pPr>
        <w:rPr>
          <w:rFonts w:asciiTheme="minorHAnsi" w:hAnsiTheme="minorHAnsi"/>
          <w:b/>
          <w:sz w:val="22"/>
          <w:szCs w:val="22"/>
        </w:rPr>
      </w:pPr>
      <w:r>
        <w:rPr>
          <w:rFonts w:asciiTheme="minorHAnsi" w:hAnsiTheme="minorHAnsi"/>
          <w:b/>
          <w:sz w:val="22"/>
          <w:szCs w:val="22"/>
        </w:rPr>
        <w:t>Treasurer’s Report:</w:t>
      </w:r>
    </w:p>
    <w:p w14:paraId="45E3B91E" w14:textId="77777777" w:rsidR="00CE5416" w:rsidRPr="009D6C28" w:rsidRDefault="00CE5416" w:rsidP="009A793F">
      <w:pPr>
        <w:rPr>
          <w:rFonts w:asciiTheme="minorHAnsi" w:hAnsiTheme="minorHAnsi"/>
          <w:b/>
          <w:sz w:val="22"/>
          <w:szCs w:val="22"/>
        </w:rPr>
      </w:pPr>
    </w:p>
    <w:p w14:paraId="4C4183B2"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LAKEMOOR COMMUNITY CLUB</w:t>
      </w:r>
    </w:p>
    <w:p w14:paraId="08662EAA"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 xml:space="preserve">Balance Sheet </w:t>
      </w:r>
    </w:p>
    <w:p w14:paraId="5318F1EB"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 xml:space="preserve">As </w:t>
      </w:r>
      <w:proofErr w:type="gramStart"/>
      <w:r w:rsidRPr="00225560">
        <w:rPr>
          <w:rFonts w:asciiTheme="minorHAnsi" w:hAnsiTheme="minorHAnsi" w:cstheme="minorHAnsi"/>
          <w:b/>
          <w:sz w:val="22"/>
          <w:szCs w:val="22"/>
        </w:rPr>
        <w:t>at</w:t>
      </w:r>
      <w:proofErr w:type="gramEnd"/>
      <w:r w:rsidRPr="00225560">
        <w:rPr>
          <w:rFonts w:asciiTheme="minorHAnsi" w:hAnsiTheme="minorHAnsi" w:cstheme="minorHAnsi"/>
          <w:b/>
          <w:sz w:val="22"/>
          <w:szCs w:val="22"/>
        </w:rPr>
        <w:t xml:space="preserve"> January 31, 2021</w:t>
      </w:r>
    </w:p>
    <w:p w14:paraId="7F05AD1E" w14:textId="77777777" w:rsidR="00225560" w:rsidRPr="00225560" w:rsidRDefault="00225560" w:rsidP="00225560">
      <w:pPr>
        <w:rPr>
          <w:rFonts w:asciiTheme="minorHAnsi" w:hAnsiTheme="minorHAnsi" w:cstheme="minorHAnsi"/>
          <w:sz w:val="22"/>
          <w:szCs w:val="22"/>
        </w:rPr>
      </w:pPr>
    </w:p>
    <w:p w14:paraId="17CF558E"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b/>
          <w:sz w:val="22"/>
          <w:szCs w:val="22"/>
        </w:rPr>
        <w:t>ASSETS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Operating</w:t>
      </w:r>
      <w:r w:rsidRPr="00225560">
        <w:rPr>
          <w:rFonts w:asciiTheme="minorHAnsi" w:hAnsiTheme="minorHAnsi" w:cstheme="minorHAnsi"/>
          <w:sz w:val="22"/>
          <w:szCs w:val="22"/>
        </w:rPr>
        <w:tab/>
        <w:t>Reserve</w:t>
      </w:r>
      <w:r w:rsidRPr="00225560">
        <w:rPr>
          <w:rFonts w:asciiTheme="minorHAnsi" w:hAnsiTheme="minorHAnsi" w:cstheme="minorHAnsi"/>
          <w:sz w:val="22"/>
          <w:szCs w:val="22"/>
        </w:rPr>
        <w:tab/>
      </w:r>
      <w:r w:rsidRPr="00225560">
        <w:rPr>
          <w:rFonts w:asciiTheme="minorHAnsi" w:hAnsiTheme="minorHAnsi" w:cstheme="minorHAnsi"/>
          <w:sz w:val="22"/>
          <w:szCs w:val="22"/>
        </w:rPr>
        <w:tab/>
        <w:t xml:space="preserve">    Total</w:t>
      </w:r>
    </w:p>
    <w:p w14:paraId="0811F398"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Cash in Banks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xml:space="preserve">    Fund</w:t>
      </w:r>
      <w:r w:rsidRPr="00225560">
        <w:rPr>
          <w:rFonts w:asciiTheme="minorHAnsi" w:hAnsiTheme="minorHAnsi" w:cstheme="minorHAnsi"/>
          <w:sz w:val="22"/>
          <w:szCs w:val="22"/>
        </w:rPr>
        <w:tab/>
      </w:r>
      <w:r w:rsidRPr="00225560">
        <w:rPr>
          <w:rFonts w:asciiTheme="minorHAnsi" w:hAnsiTheme="minorHAnsi" w:cstheme="minorHAnsi"/>
          <w:sz w:val="22"/>
          <w:szCs w:val="22"/>
        </w:rPr>
        <w:tab/>
        <w:t xml:space="preserve">   </w:t>
      </w:r>
      <w:proofErr w:type="spellStart"/>
      <w:r w:rsidRPr="00225560">
        <w:rPr>
          <w:rFonts w:asciiTheme="minorHAnsi" w:hAnsiTheme="minorHAnsi" w:cstheme="minorHAnsi"/>
          <w:sz w:val="22"/>
          <w:szCs w:val="22"/>
        </w:rPr>
        <w:t>Fund</w:t>
      </w:r>
      <w:proofErr w:type="spellEnd"/>
    </w:p>
    <w:p w14:paraId="33BABAE1"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Operational Checking</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$ 103,937</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$103,937</w:t>
      </w:r>
    </w:p>
    <w:p w14:paraId="1DA0071B"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Petty Cash Checking</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9,558</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9,558</w:t>
      </w:r>
    </w:p>
    <w:p w14:paraId="1F3D6795"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 xml:space="preserve">Certificates of Deposit </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xml:space="preserve"> $  50,000</w:t>
      </w:r>
      <w:r w:rsidRPr="00225560">
        <w:rPr>
          <w:rFonts w:asciiTheme="minorHAnsi" w:hAnsiTheme="minorHAnsi" w:cstheme="minorHAnsi"/>
          <w:sz w:val="22"/>
          <w:szCs w:val="22"/>
        </w:rPr>
        <w:tab/>
        <w:t>$  25,000</w:t>
      </w:r>
      <w:r w:rsidRPr="00225560">
        <w:rPr>
          <w:rFonts w:asciiTheme="minorHAnsi" w:hAnsiTheme="minorHAnsi" w:cstheme="minorHAnsi"/>
          <w:sz w:val="22"/>
          <w:szCs w:val="22"/>
        </w:rPr>
        <w:tab/>
        <w:t>$  75,000</w:t>
      </w:r>
    </w:p>
    <w:p w14:paraId="11BB91A1"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Reserve Fund</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single"/>
        </w:rPr>
        <w:tab/>
      </w:r>
      <w:r w:rsidRPr="00225560">
        <w:rPr>
          <w:rFonts w:asciiTheme="minorHAnsi" w:hAnsiTheme="minorHAnsi" w:cstheme="minorHAnsi"/>
          <w:sz w:val="22"/>
          <w:szCs w:val="22"/>
          <w:u w:val="single"/>
        </w:rPr>
        <w:tab/>
        <w:t>$  48,526</w:t>
      </w:r>
      <w:r w:rsidRPr="00225560">
        <w:rPr>
          <w:rFonts w:asciiTheme="minorHAnsi" w:hAnsiTheme="minorHAnsi" w:cstheme="minorHAnsi"/>
          <w:sz w:val="22"/>
          <w:szCs w:val="22"/>
          <w:u w:val="single"/>
        </w:rPr>
        <w:tab/>
        <w:t>$   48,526</w:t>
      </w:r>
    </w:p>
    <w:p w14:paraId="63CE8070" w14:textId="77777777" w:rsidR="00225560" w:rsidRPr="00225560" w:rsidRDefault="00225560" w:rsidP="00225560">
      <w:pPr>
        <w:rPr>
          <w:rFonts w:asciiTheme="minorHAnsi" w:hAnsiTheme="minorHAnsi" w:cstheme="minorHAnsi"/>
          <w:sz w:val="22"/>
          <w:szCs w:val="22"/>
          <w:u w:val="single"/>
        </w:rPr>
      </w:pPr>
      <w:r w:rsidRPr="00225560">
        <w:rPr>
          <w:rFonts w:asciiTheme="minorHAnsi" w:hAnsiTheme="minorHAnsi" w:cstheme="minorHAnsi"/>
          <w:sz w:val="22"/>
          <w:szCs w:val="22"/>
        </w:rPr>
        <w:t>TOTAL CASH</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thick"/>
        </w:rPr>
        <w:t>$ 163,495</w:t>
      </w:r>
      <w:r w:rsidRPr="00225560">
        <w:rPr>
          <w:rFonts w:asciiTheme="minorHAnsi" w:hAnsiTheme="minorHAnsi" w:cstheme="minorHAnsi"/>
          <w:sz w:val="22"/>
          <w:szCs w:val="22"/>
          <w:u w:val="thick"/>
        </w:rPr>
        <w:tab/>
        <w:t>$  73,526</w:t>
      </w:r>
      <w:r w:rsidRPr="00225560">
        <w:rPr>
          <w:rFonts w:asciiTheme="minorHAnsi" w:hAnsiTheme="minorHAnsi" w:cstheme="minorHAnsi"/>
          <w:sz w:val="22"/>
          <w:szCs w:val="22"/>
          <w:u w:val="thick"/>
        </w:rPr>
        <w:tab/>
        <w:t>$ 237,021</w:t>
      </w:r>
    </w:p>
    <w:p w14:paraId="04223650"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Accounts Receivable</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single"/>
        </w:rPr>
        <w:t>$   31,913</w:t>
      </w:r>
      <w:r w:rsidRPr="00225560">
        <w:rPr>
          <w:rFonts w:asciiTheme="minorHAnsi" w:hAnsiTheme="minorHAnsi" w:cstheme="minorHAnsi"/>
          <w:sz w:val="22"/>
          <w:szCs w:val="22"/>
          <w:u w:val="single"/>
        </w:rPr>
        <w:tab/>
      </w:r>
      <w:r w:rsidRPr="00225560">
        <w:rPr>
          <w:rFonts w:asciiTheme="minorHAnsi" w:hAnsiTheme="minorHAnsi" w:cstheme="minorHAnsi"/>
          <w:sz w:val="22"/>
          <w:szCs w:val="22"/>
          <w:u w:val="single"/>
        </w:rPr>
        <w:tab/>
      </w:r>
      <w:r w:rsidRPr="00225560">
        <w:rPr>
          <w:rFonts w:asciiTheme="minorHAnsi" w:hAnsiTheme="minorHAnsi" w:cstheme="minorHAnsi"/>
          <w:sz w:val="22"/>
          <w:szCs w:val="22"/>
          <w:u w:val="single"/>
        </w:rPr>
        <w:tab/>
        <w:t>$   31,913</w:t>
      </w:r>
    </w:p>
    <w:p w14:paraId="2F8A4493" w14:textId="77777777" w:rsidR="00225560" w:rsidRPr="00225560" w:rsidRDefault="00225560" w:rsidP="00225560">
      <w:pPr>
        <w:rPr>
          <w:rFonts w:asciiTheme="minorHAnsi" w:hAnsiTheme="minorHAnsi" w:cstheme="minorHAnsi"/>
          <w:sz w:val="22"/>
          <w:szCs w:val="22"/>
          <w:u w:val="double"/>
        </w:rPr>
      </w:pPr>
      <w:r w:rsidRPr="00225560">
        <w:rPr>
          <w:rFonts w:asciiTheme="minorHAnsi" w:hAnsiTheme="minorHAnsi" w:cstheme="minorHAnsi"/>
          <w:b/>
          <w:sz w:val="22"/>
          <w:szCs w:val="22"/>
        </w:rPr>
        <w:t>TOTAL ASSETS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double"/>
        </w:rPr>
        <w:t>$ 195,408</w:t>
      </w:r>
      <w:r w:rsidRPr="00225560">
        <w:rPr>
          <w:rFonts w:asciiTheme="minorHAnsi" w:hAnsiTheme="minorHAnsi" w:cstheme="minorHAnsi"/>
          <w:sz w:val="22"/>
          <w:szCs w:val="22"/>
          <w:u w:val="double"/>
        </w:rPr>
        <w:tab/>
        <w:t>$  73,256</w:t>
      </w:r>
      <w:r w:rsidRPr="00225560">
        <w:rPr>
          <w:rFonts w:asciiTheme="minorHAnsi" w:hAnsiTheme="minorHAnsi" w:cstheme="minorHAnsi"/>
          <w:sz w:val="22"/>
          <w:szCs w:val="22"/>
          <w:u w:val="double"/>
        </w:rPr>
        <w:tab/>
        <w:t>$ 268,934</w:t>
      </w:r>
    </w:p>
    <w:p w14:paraId="66758701" w14:textId="77777777" w:rsidR="00225560" w:rsidRPr="00225560" w:rsidRDefault="00225560" w:rsidP="00225560">
      <w:pPr>
        <w:rPr>
          <w:rFonts w:asciiTheme="minorHAnsi" w:hAnsiTheme="minorHAnsi" w:cstheme="minorHAnsi"/>
          <w:sz w:val="22"/>
          <w:szCs w:val="22"/>
        </w:rPr>
      </w:pPr>
    </w:p>
    <w:p w14:paraId="45C915C4"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LIABILITIES AND FUND BALANCE</w:t>
      </w:r>
    </w:p>
    <w:p w14:paraId="4E54E954"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Prepaid Assessments &amp; Accounts Payable</w:t>
      </w:r>
      <w:r w:rsidRPr="00225560">
        <w:rPr>
          <w:rFonts w:asciiTheme="minorHAnsi" w:hAnsiTheme="minorHAnsi" w:cstheme="minorHAnsi"/>
          <w:sz w:val="22"/>
          <w:szCs w:val="22"/>
        </w:rPr>
        <w:tab/>
      </w:r>
      <w:r w:rsidRPr="00225560">
        <w:rPr>
          <w:rFonts w:asciiTheme="minorHAnsi" w:hAnsiTheme="minorHAnsi" w:cstheme="minorHAnsi"/>
          <w:sz w:val="22"/>
          <w:szCs w:val="22"/>
          <w:u w:val="single"/>
        </w:rPr>
        <w:t>$      5,457</w:t>
      </w:r>
      <w:r w:rsidRPr="00225560">
        <w:rPr>
          <w:rFonts w:asciiTheme="minorHAnsi" w:hAnsiTheme="minorHAnsi" w:cstheme="minorHAnsi"/>
          <w:sz w:val="22"/>
          <w:szCs w:val="22"/>
          <w:u w:val="single"/>
        </w:rPr>
        <w:tab/>
      </w:r>
      <w:r w:rsidRPr="00225560">
        <w:rPr>
          <w:rFonts w:asciiTheme="minorHAnsi" w:hAnsiTheme="minorHAnsi" w:cstheme="minorHAnsi"/>
          <w:sz w:val="22"/>
          <w:szCs w:val="22"/>
          <w:u w:val="single"/>
        </w:rPr>
        <w:tab/>
      </w:r>
      <w:r w:rsidRPr="00225560">
        <w:rPr>
          <w:rFonts w:asciiTheme="minorHAnsi" w:hAnsiTheme="minorHAnsi" w:cstheme="minorHAnsi"/>
          <w:sz w:val="22"/>
          <w:szCs w:val="22"/>
          <w:u w:val="single"/>
        </w:rPr>
        <w:tab/>
        <w:t>$     5,457</w:t>
      </w:r>
    </w:p>
    <w:p w14:paraId="2A880F49"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TOTAL LIABLITIES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thick"/>
        </w:rPr>
        <w:t>$      5,457</w:t>
      </w:r>
      <w:r w:rsidRPr="00225560">
        <w:rPr>
          <w:rFonts w:asciiTheme="minorHAnsi" w:hAnsiTheme="minorHAnsi" w:cstheme="minorHAnsi"/>
          <w:sz w:val="22"/>
          <w:szCs w:val="22"/>
          <w:u w:val="thick"/>
        </w:rPr>
        <w:tab/>
      </w:r>
      <w:r w:rsidRPr="00225560">
        <w:rPr>
          <w:rFonts w:asciiTheme="minorHAnsi" w:hAnsiTheme="minorHAnsi" w:cstheme="minorHAnsi"/>
          <w:sz w:val="22"/>
          <w:szCs w:val="22"/>
          <w:u w:val="thick"/>
        </w:rPr>
        <w:tab/>
      </w:r>
      <w:r w:rsidRPr="00225560">
        <w:rPr>
          <w:rFonts w:asciiTheme="minorHAnsi" w:hAnsiTheme="minorHAnsi" w:cstheme="minorHAnsi"/>
          <w:sz w:val="22"/>
          <w:szCs w:val="22"/>
          <w:u w:val="thick"/>
        </w:rPr>
        <w:tab/>
        <w:t>$     5,457</w:t>
      </w:r>
    </w:p>
    <w:p w14:paraId="40BF4035"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Beginning Fund Balance</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154,584</w:t>
      </w:r>
      <w:r w:rsidRPr="00225560">
        <w:rPr>
          <w:rFonts w:asciiTheme="minorHAnsi" w:hAnsiTheme="minorHAnsi" w:cstheme="minorHAnsi"/>
          <w:sz w:val="22"/>
          <w:szCs w:val="22"/>
        </w:rPr>
        <w:tab/>
        <w:t>$   68,709</w:t>
      </w:r>
      <w:r w:rsidRPr="00225560">
        <w:rPr>
          <w:rFonts w:asciiTheme="minorHAnsi" w:hAnsiTheme="minorHAnsi" w:cstheme="minorHAnsi"/>
          <w:sz w:val="22"/>
          <w:szCs w:val="22"/>
        </w:rPr>
        <w:tab/>
        <w:t>$ 223,293</w:t>
      </w:r>
    </w:p>
    <w:p w14:paraId="040EFF2F"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Current Period Increase (Decrease)</w:t>
      </w:r>
      <w:r w:rsidRPr="00225560">
        <w:rPr>
          <w:rFonts w:asciiTheme="minorHAnsi" w:hAnsiTheme="minorHAnsi" w:cstheme="minorHAnsi"/>
          <w:sz w:val="22"/>
          <w:szCs w:val="22"/>
        </w:rPr>
        <w:tab/>
      </w:r>
      <w:r w:rsidRPr="00225560">
        <w:rPr>
          <w:rFonts w:asciiTheme="minorHAnsi" w:hAnsiTheme="minorHAnsi" w:cstheme="minorHAnsi"/>
          <w:sz w:val="22"/>
          <w:szCs w:val="22"/>
        </w:rPr>
        <w:tab/>
        <w:t>$    40,184</w:t>
      </w:r>
      <w:r w:rsidRPr="00225560">
        <w:rPr>
          <w:rFonts w:asciiTheme="minorHAnsi" w:hAnsiTheme="minorHAnsi" w:cstheme="minorHAnsi"/>
          <w:sz w:val="22"/>
          <w:szCs w:val="22"/>
        </w:rPr>
        <w:tab/>
      </w:r>
      <w:r w:rsidRPr="00225560">
        <w:rPr>
          <w:rFonts w:asciiTheme="minorHAnsi" w:hAnsiTheme="minorHAnsi" w:cstheme="minorHAnsi"/>
          <w:sz w:val="22"/>
          <w:szCs w:val="22"/>
        </w:rPr>
        <w:tab/>
        <w:t xml:space="preserve"> </w:t>
      </w:r>
      <w:r w:rsidRPr="00225560">
        <w:rPr>
          <w:rFonts w:asciiTheme="minorHAnsi" w:hAnsiTheme="minorHAnsi" w:cstheme="minorHAnsi"/>
          <w:sz w:val="22"/>
          <w:szCs w:val="22"/>
        </w:rPr>
        <w:tab/>
        <w:t>$   40,184</w:t>
      </w:r>
    </w:p>
    <w:p w14:paraId="4E605DF4"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Reserve Fund Expenditures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xml:space="preserve"> </w:t>
      </w:r>
    </w:p>
    <w:p w14:paraId="6201361A"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Contribution to Reserve Fund</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single"/>
        </w:rPr>
        <w:t xml:space="preserve">$   (4,817)   </w:t>
      </w:r>
      <w:r w:rsidRPr="00225560">
        <w:rPr>
          <w:rFonts w:asciiTheme="minorHAnsi" w:hAnsiTheme="minorHAnsi" w:cstheme="minorHAnsi"/>
          <w:sz w:val="22"/>
          <w:szCs w:val="22"/>
          <w:u w:val="single"/>
        </w:rPr>
        <w:tab/>
        <w:t xml:space="preserve">$      4,817 </w:t>
      </w:r>
      <w:r w:rsidRPr="00225560">
        <w:rPr>
          <w:rFonts w:asciiTheme="minorHAnsi" w:hAnsiTheme="minorHAnsi" w:cstheme="minorHAnsi"/>
          <w:sz w:val="22"/>
          <w:szCs w:val="22"/>
          <w:u w:val="single"/>
        </w:rPr>
        <w:tab/>
        <w:t xml:space="preserve">$   </w:t>
      </w:r>
      <w:r w:rsidRPr="00225560">
        <w:rPr>
          <w:rFonts w:asciiTheme="minorHAnsi" w:hAnsiTheme="minorHAnsi" w:cstheme="minorHAnsi"/>
          <w:sz w:val="22"/>
          <w:szCs w:val="22"/>
          <w:u w:val="single"/>
        </w:rPr>
        <w:tab/>
        <w:t xml:space="preserve"> 0    </w:t>
      </w:r>
    </w:p>
    <w:p w14:paraId="638562D4"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Ending Fund Balance</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single"/>
        </w:rPr>
        <w:t>$ 189,951</w:t>
      </w:r>
      <w:r w:rsidRPr="00225560">
        <w:rPr>
          <w:rFonts w:asciiTheme="minorHAnsi" w:hAnsiTheme="minorHAnsi" w:cstheme="minorHAnsi"/>
          <w:sz w:val="22"/>
          <w:szCs w:val="22"/>
          <w:u w:val="single"/>
        </w:rPr>
        <w:tab/>
        <w:t>$    73,526</w:t>
      </w:r>
      <w:r w:rsidRPr="00225560">
        <w:rPr>
          <w:rFonts w:asciiTheme="minorHAnsi" w:hAnsiTheme="minorHAnsi" w:cstheme="minorHAnsi"/>
          <w:sz w:val="22"/>
          <w:szCs w:val="22"/>
          <w:u w:val="single"/>
        </w:rPr>
        <w:tab/>
        <w:t>$  263,477</w:t>
      </w:r>
    </w:p>
    <w:p w14:paraId="0F2D41A0" w14:textId="77777777" w:rsidR="00225560" w:rsidRPr="00225560" w:rsidRDefault="00225560" w:rsidP="00225560">
      <w:pPr>
        <w:rPr>
          <w:rFonts w:asciiTheme="minorHAnsi" w:hAnsiTheme="minorHAnsi" w:cstheme="minorHAnsi"/>
          <w:sz w:val="22"/>
          <w:szCs w:val="22"/>
          <w:u w:val="double"/>
        </w:rPr>
      </w:pPr>
      <w:r w:rsidRPr="00225560">
        <w:rPr>
          <w:rFonts w:asciiTheme="minorHAnsi" w:hAnsiTheme="minorHAnsi" w:cstheme="minorHAnsi"/>
          <w:b/>
          <w:sz w:val="22"/>
          <w:szCs w:val="22"/>
        </w:rPr>
        <w:t>5TOTAL LIABLITIES &amp; FUND BALANCE</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double"/>
        </w:rPr>
        <w:t>$ 195,408</w:t>
      </w:r>
      <w:r w:rsidRPr="00225560">
        <w:rPr>
          <w:rFonts w:asciiTheme="minorHAnsi" w:hAnsiTheme="minorHAnsi" w:cstheme="minorHAnsi"/>
          <w:sz w:val="22"/>
          <w:szCs w:val="22"/>
          <w:u w:val="double"/>
        </w:rPr>
        <w:tab/>
        <w:t>$    73,256</w:t>
      </w:r>
      <w:r w:rsidRPr="00225560">
        <w:rPr>
          <w:rFonts w:asciiTheme="minorHAnsi" w:hAnsiTheme="minorHAnsi" w:cstheme="minorHAnsi"/>
          <w:sz w:val="22"/>
          <w:szCs w:val="22"/>
          <w:u w:val="double"/>
        </w:rPr>
        <w:tab/>
        <w:t>$  268,934</w:t>
      </w:r>
    </w:p>
    <w:p w14:paraId="563B4C19" w14:textId="77777777" w:rsidR="00225560" w:rsidRPr="00225560" w:rsidRDefault="00225560" w:rsidP="00225560">
      <w:pPr>
        <w:rPr>
          <w:rFonts w:asciiTheme="minorHAnsi" w:hAnsiTheme="minorHAnsi" w:cstheme="minorHAnsi"/>
          <w:sz w:val="22"/>
          <w:szCs w:val="22"/>
          <w:u w:val="double"/>
        </w:rPr>
      </w:pPr>
    </w:p>
    <w:p w14:paraId="3BE34508"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LAKEMOOR COMMUNITY CLUB</w:t>
      </w:r>
    </w:p>
    <w:p w14:paraId="18DC179B"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Statement of Revenues and Expenses</w:t>
      </w:r>
    </w:p>
    <w:p w14:paraId="4E8244AA"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For the Month Ended January 31, 2021</w:t>
      </w:r>
    </w:p>
    <w:p w14:paraId="7690FFCD" w14:textId="77777777" w:rsidR="00225560" w:rsidRPr="00225560" w:rsidRDefault="00225560" w:rsidP="00225560">
      <w:pPr>
        <w:rPr>
          <w:rFonts w:asciiTheme="minorHAnsi" w:hAnsiTheme="minorHAnsi" w:cstheme="minorHAnsi"/>
          <w:sz w:val="22"/>
          <w:szCs w:val="22"/>
        </w:rPr>
      </w:pPr>
    </w:p>
    <w:p w14:paraId="33B257B4"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REVENUES</w:t>
      </w:r>
      <w:r w:rsidRPr="00225560">
        <w:rPr>
          <w:rFonts w:asciiTheme="minorHAnsi" w:hAnsiTheme="minorHAnsi" w:cstheme="minorHAnsi"/>
          <w:b/>
          <w:sz w:val="22"/>
          <w:szCs w:val="22"/>
        </w:rPr>
        <w:tab/>
      </w:r>
      <w:r w:rsidRPr="00225560">
        <w:rPr>
          <w:rFonts w:asciiTheme="minorHAnsi" w:hAnsiTheme="minorHAnsi" w:cstheme="minorHAnsi"/>
          <w:b/>
          <w:sz w:val="22"/>
          <w:szCs w:val="22"/>
        </w:rPr>
        <w:tab/>
      </w:r>
      <w:r w:rsidRPr="00225560">
        <w:rPr>
          <w:rFonts w:asciiTheme="minorHAnsi" w:hAnsiTheme="minorHAnsi" w:cstheme="minorHAnsi"/>
          <w:b/>
          <w:sz w:val="22"/>
          <w:szCs w:val="22"/>
        </w:rPr>
        <w:tab/>
      </w:r>
      <w:r w:rsidRPr="00225560">
        <w:rPr>
          <w:rFonts w:asciiTheme="minorHAnsi" w:hAnsiTheme="minorHAnsi" w:cstheme="minorHAnsi"/>
          <w:b/>
          <w:sz w:val="22"/>
          <w:szCs w:val="22"/>
        </w:rPr>
        <w:tab/>
      </w:r>
      <w:r w:rsidRPr="00225560">
        <w:rPr>
          <w:rFonts w:asciiTheme="minorHAnsi" w:hAnsiTheme="minorHAnsi" w:cstheme="minorHAnsi"/>
          <w:b/>
          <w:sz w:val="22"/>
          <w:szCs w:val="22"/>
        </w:rPr>
        <w:tab/>
        <w:t xml:space="preserve">    Actual</w:t>
      </w:r>
      <w:r w:rsidRPr="00225560">
        <w:rPr>
          <w:rFonts w:asciiTheme="minorHAnsi" w:hAnsiTheme="minorHAnsi" w:cstheme="minorHAnsi"/>
          <w:b/>
          <w:sz w:val="22"/>
          <w:szCs w:val="22"/>
        </w:rPr>
        <w:tab/>
        <w:t xml:space="preserve">     Budget</w:t>
      </w:r>
      <w:r w:rsidRPr="00225560">
        <w:rPr>
          <w:rFonts w:asciiTheme="minorHAnsi" w:hAnsiTheme="minorHAnsi" w:cstheme="minorHAnsi"/>
          <w:b/>
          <w:sz w:val="22"/>
          <w:szCs w:val="22"/>
        </w:rPr>
        <w:tab/>
        <w:t xml:space="preserve">   Variance</w:t>
      </w:r>
    </w:p>
    <w:p w14:paraId="5BDB7486"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Assessments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50,575</w:t>
      </w:r>
      <w:r w:rsidRPr="00225560">
        <w:rPr>
          <w:rFonts w:asciiTheme="minorHAnsi" w:hAnsiTheme="minorHAnsi" w:cstheme="minorHAnsi"/>
          <w:sz w:val="22"/>
          <w:szCs w:val="22"/>
        </w:rPr>
        <w:tab/>
        <w:t>$    50,575</w:t>
      </w:r>
      <w:r w:rsidRPr="00225560">
        <w:rPr>
          <w:rFonts w:asciiTheme="minorHAnsi" w:hAnsiTheme="minorHAnsi" w:cstheme="minorHAnsi"/>
          <w:sz w:val="22"/>
          <w:szCs w:val="22"/>
        </w:rPr>
        <w:tab/>
        <w:t>$          0</w:t>
      </w:r>
    </w:p>
    <w:p w14:paraId="0D12143F"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Other</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single"/>
        </w:rPr>
        <w:t>$        914</w:t>
      </w:r>
      <w:r w:rsidRPr="00225560">
        <w:rPr>
          <w:rFonts w:asciiTheme="minorHAnsi" w:hAnsiTheme="minorHAnsi" w:cstheme="minorHAnsi"/>
          <w:sz w:val="22"/>
          <w:szCs w:val="22"/>
          <w:u w:val="single"/>
        </w:rPr>
        <w:tab/>
        <w:t>$         200</w:t>
      </w:r>
      <w:r w:rsidRPr="00225560">
        <w:rPr>
          <w:rFonts w:asciiTheme="minorHAnsi" w:hAnsiTheme="minorHAnsi" w:cstheme="minorHAnsi"/>
          <w:sz w:val="22"/>
          <w:szCs w:val="22"/>
          <w:u w:val="single"/>
        </w:rPr>
        <w:tab/>
        <w:t>$          714</w:t>
      </w:r>
    </w:p>
    <w:p w14:paraId="099F6704"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b/>
          <w:sz w:val="22"/>
          <w:szCs w:val="22"/>
        </w:rPr>
        <w:t>TOTAL REVENUES</w:t>
      </w:r>
      <w:r w:rsidRPr="00225560">
        <w:rPr>
          <w:rFonts w:asciiTheme="minorHAnsi" w:hAnsiTheme="minorHAnsi" w:cstheme="minorHAnsi"/>
          <w:b/>
          <w:sz w:val="22"/>
          <w:szCs w:val="22"/>
        </w:rPr>
        <w:tab/>
      </w:r>
      <w:r w:rsidRPr="00225560">
        <w:rPr>
          <w:rFonts w:asciiTheme="minorHAnsi" w:hAnsiTheme="minorHAnsi" w:cstheme="minorHAnsi"/>
          <w:b/>
          <w:sz w:val="22"/>
          <w:szCs w:val="22"/>
        </w:rPr>
        <w:tab/>
      </w:r>
      <w:r w:rsidRPr="00225560">
        <w:rPr>
          <w:rFonts w:asciiTheme="minorHAnsi" w:hAnsiTheme="minorHAnsi" w:cstheme="minorHAnsi"/>
          <w:b/>
          <w:sz w:val="22"/>
          <w:szCs w:val="22"/>
        </w:rPr>
        <w:tab/>
      </w:r>
      <w:r w:rsidRPr="00225560">
        <w:rPr>
          <w:rFonts w:asciiTheme="minorHAnsi" w:hAnsiTheme="minorHAnsi" w:cstheme="minorHAnsi"/>
          <w:b/>
          <w:sz w:val="22"/>
          <w:szCs w:val="22"/>
        </w:rPr>
        <w:tab/>
      </w:r>
      <w:r w:rsidRPr="00225560">
        <w:rPr>
          <w:rFonts w:asciiTheme="minorHAnsi" w:hAnsiTheme="minorHAnsi" w:cstheme="minorHAnsi"/>
          <w:sz w:val="22"/>
          <w:szCs w:val="22"/>
          <w:u w:val="double"/>
        </w:rPr>
        <w:t>$   51,489</w:t>
      </w:r>
      <w:r w:rsidRPr="00225560">
        <w:rPr>
          <w:rFonts w:asciiTheme="minorHAnsi" w:hAnsiTheme="minorHAnsi" w:cstheme="minorHAnsi"/>
          <w:sz w:val="22"/>
          <w:szCs w:val="22"/>
          <w:u w:val="double"/>
        </w:rPr>
        <w:tab/>
        <w:t>$    50,775</w:t>
      </w:r>
      <w:r w:rsidRPr="00225560">
        <w:rPr>
          <w:rFonts w:asciiTheme="minorHAnsi" w:hAnsiTheme="minorHAnsi" w:cstheme="minorHAnsi"/>
          <w:sz w:val="22"/>
          <w:szCs w:val="22"/>
          <w:u w:val="double"/>
        </w:rPr>
        <w:tab/>
        <w:t>$          714</w:t>
      </w:r>
    </w:p>
    <w:p w14:paraId="433FCBC9" w14:textId="77777777" w:rsidR="00225560" w:rsidRPr="00225560" w:rsidRDefault="00225560" w:rsidP="00225560">
      <w:pPr>
        <w:rPr>
          <w:rFonts w:asciiTheme="minorHAnsi" w:hAnsiTheme="minorHAnsi" w:cstheme="minorHAnsi"/>
          <w:b/>
          <w:sz w:val="22"/>
          <w:szCs w:val="22"/>
        </w:rPr>
      </w:pPr>
    </w:p>
    <w:p w14:paraId="0179B4DE"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EXPENSES</w:t>
      </w:r>
    </w:p>
    <w:p w14:paraId="351C49C5"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Corporate Costs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3,088</w:t>
      </w:r>
      <w:r w:rsidRPr="00225560">
        <w:rPr>
          <w:rFonts w:asciiTheme="minorHAnsi" w:hAnsiTheme="minorHAnsi" w:cstheme="minorHAnsi"/>
          <w:sz w:val="22"/>
          <w:szCs w:val="22"/>
        </w:rPr>
        <w:tab/>
        <w:t>$       4,075</w:t>
      </w:r>
      <w:r w:rsidRPr="00225560">
        <w:rPr>
          <w:rFonts w:asciiTheme="minorHAnsi" w:hAnsiTheme="minorHAnsi" w:cstheme="minorHAnsi"/>
          <w:sz w:val="22"/>
          <w:szCs w:val="22"/>
        </w:rPr>
        <w:tab/>
        <w:t>$         (987)</w:t>
      </w:r>
    </w:p>
    <w:p w14:paraId="1946C8FC"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Community Activities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333</w:t>
      </w:r>
      <w:r w:rsidRPr="00225560">
        <w:rPr>
          <w:rFonts w:asciiTheme="minorHAnsi" w:hAnsiTheme="minorHAnsi" w:cstheme="minorHAnsi"/>
          <w:sz w:val="22"/>
          <w:szCs w:val="22"/>
        </w:rPr>
        <w:tab/>
        <w:t>$              0</w:t>
      </w:r>
      <w:r w:rsidRPr="00225560">
        <w:rPr>
          <w:rFonts w:asciiTheme="minorHAnsi" w:hAnsiTheme="minorHAnsi" w:cstheme="minorHAnsi"/>
          <w:sz w:val="22"/>
          <w:szCs w:val="22"/>
        </w:rPr>
        <w:tab/>
        <w:t>$          333</w:t>
      </w:r>
    </w:p>
    <w:p w14:paraId="4B99364A"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Maintenance</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1,884</w:t>
      </w:r>
      <w:r w:rsidRPr="00225560">
        <w:rPr>
          <w:rFonts w:asciiTheme="minorHAnsi" w:hAnsiTheme="minorHAnsi" w:cstheme="minorHAnsi"/>
          <w:sz w:val="22"/>
          <w:szCs w:val="22"/>
        </w:rPr>
        <w:tab/>
        <w:t>$       2,550</w:t>
      </w:r>
      <w:r w:rsidRPr="00225560">
        <w:rPr>
          <w:rFonts w:asciiTheme="minorHAnsi" w:hAnsiTheme="minorHAnsi" w:cstheme="minorHAnsi"/>
          <w:sz w:val="22"/>
          <w:szCs w:val="22"/>
        </w:rPr>
        <w:tab/>
        <w:t>$         (666)</w:t>
      </w:r>
      <w:r w:rsidRPr="00225560">
        <w:rPr>
          <w:rFonts w:asciiTheme="minorHAnsi" w:hAnsiTheme="minorHAnsi" w:cstheme="minorHAnsi"/>
          <w:sz w:val="22"/>
          <w:szCs w:val="22"/>
        </w:rPr>
        <w:tab/>
      </w:r>
      <w:r w:rsidRPr="00225560">
        <w:rPr>
          <w:rFonts w:asciiTheme="minorHAnsi" w:hAnsiTheme="minorHAnsi" w:cstheme="minorHAnsi"/>
          <w:sz w:val="22"/>
          <w:szCs w:val="22"/>
        </w:rPr>
        <w:tab/>
      </w:r>
    </w:p>
    <w:p w14:paraId="4FC482B2"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Security</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1,183</w:t>
      </w:r>
      <w:r w:rsidRPr="00225560">
        <w:rPr>
          <w:rFonts w:asciiTheme="minorHAnsi" w:hAnsiTheme="minorHAnsi" w:cstheme="minorHAnsi"/>
          <w:sz w:val="22"/>
          <w:szCs w:val="22"/>
        </w:rPr>
        <w:tab/>
        <w:t>$       1,510</w:t>
      </w:r>
      <w:r w:rsidRPr="00225560">
        <w:rPr>
          <w:rFonts w:asciiTheme="minorHAnsi" w:hAnsiTheme="minorHAnsi" w:cstheme="minorHAnsi"/>
          <w:sz w:val="22"/>
          <w:szCs w:val="22"/>
        </w:rPr>
        <w:tab/>
        <w:t>$         (327)</w:t>
      </w:r>
    </w:p>
    <w:p w14:paraId="40D6C5AC"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Utilities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0</w:t>
      </w:r>
      <w:r w:rsidRPr="00225560">
        <w:rPr>
          <w:rFonts w:asciiTheme="minorHAnsi" w:hAnsiTheme="minorHAnsi" w:cstheme="minorHAnsi"/>
          <w:sz w:val="22"/>
          <w:szCs w:val="22"/>
        </w:rPr>
        <w:tab/>
        <w:t>$       1,100</w:t>
      </w:r>
      <w:r w:rsidRPr="00225560">
        <w:rPr>
          <w:rFonts w:asciiTheme="minorHAnsi" w:hAnsiTheme="minorHAnsi" w:cstheme="minorHAnsi"/>
          <w:sz w:val="22"/>
          <w:szCs w:val="22"/>
        </w:rPr>
        <w:tab/>
        <w:t>$      (1,100)</w:t>
      </w:r>
    </w:p>
    <w:p w14:paraId="0A6A3D9D"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sz w:val="22"/>
          <w:szCs w:val="22"/>
        </w:rPr>
        <w:t>Infrastructure Improvements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t>$             0</w:t>
      </w:r>
      <w:r w:rsidRPr="00225560">
        <w:rPr>
          <w:rFonts w:asciiTheme="minorHAnsi" w:hAnsiTheme="minorHAnsi" w:cstheme="minorHAnsi"/>
          <w:sz w:val="22"/>
          <w:szCs w:val="22"/>
        </w:rPr>
        <w:tab/>
        <w:t>$               0</w:t>
      </w:r>
      <w:r w:rsidRPr="00225560">
        <w:rPr>
          <w:rFonts w:asciiTheme="minorHAnsi" w:hAnsiTheme="minorHAnsi" w:cstheme="minorHAnsi"/>
          <w:sz w:val="22"/>
          <w:szCs w:val="22"/>
        </w:rPr>
        <w:tab/>
        <w:t>$                0</w:t>
      </w:r>
    </w:p>
    <w:p w14:paraId="28CA799E" w14:textId="77777777" w:rsidR="00225560" w:rsidRPr="00225560" w:rsidRDefault="00225560" w:rsidP="00225560">
      <w:pPr>
        <w:rPr>
          <w:rFonts w:asciiTheme="minorHAnsi" w:hAnsiTheme="minorHAnsi" w:cstheme="minorHAnsi"/>
          <w:sz w:val="22"/>
          <w:szCs w:val="22"/>
          <w:u w:val="single"/>
        </w:rPr>
      </w:pPr>
      <w:r w:rsidRPr="00225560">
        <w:rPr>
          <w:rFonts w:asciiTheme="minorHAnsi" w:hAnsiTheme="minorHAnsi" w:cstheme="minorHAnsi"/>
          <w:sz w:val="22"/>
          <w:szCs w:val="22"/>
        </w:rPr>
        <w:t>Transfer to Reserve Fund</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single"/>
        </w:rPr>
        <w:t>$     4,817</w:t>
      </w:r>
      <w:r w:rsidRPr="00225560">
        <w:rPr>
          <w:rFonts w:asciiTheme="minorHAnsi" w:hAnsiTheme="minorHAnsi" w:cstheme="minorHAnsi"/>
          <w:sz w:val="22"/>
          <w:szCs w:val="22"/>
          <w:u w:val="single"/>
        </w:rPr>
        <w:tab/>
        <w:t>$       4,817</w:t>
      </w:r>
      <w:r w:rsidRPr="00225560">
        <w:rPr>
          <w:rFonts w:asciiTheme="minorHAnsi" w:hAnsiTheme="minorHAnsi" w:cstheme="minorHAnsi"/>
          <w:sz w:val="22"/>
          <w:szCs w:val="22"/>
          <w:u w:val="single"/>
        </w:rPr>
        <w:tab/>
        <w:t xml:space="preserve">$                0                  </w:t>
      </w:r>
      <w:r w:rsidRPr="00225560">
        <w:rPr>
          <w:rFonts w:asciiTheme="minorHAnsi" w:hAnsiTheme="minorHAnsi" w:cstheme="minorHAnsi"/>
          <w:sz w:val="22"/>
          <w:szCs w:val="22"/>
        </w:rPr>
        <w:t xml:space="preserve">                  </w:t>
      </w:r>
      <w:r w:rsidRPr="00225560">
        <w:rPr>
          <w:rFonts w:asciiTheme="minorHAnsi" w:hAnsiTheme="minorHAnsi" w:cstheme="minorHAnsi"/>
          <w:sz w:val="22"/>
          <w:szCs w:val="22"/>
          <w:u w:val="single"/>
        </w:rPr>
        <w:t xml:space="preserve">     </w:t>
      </w:r>
    </w:p>
    <w:p w14:paraId="7AA8641B" w14:textId="77777777" w:rsidR="00225560" w:rsidRPr="00225560" w:rsidRDefault="00225560" w:rsidP="00225560">
      <w:pPr>
        <w:rPr>
          <w:rFonts w:asciiTheme="minorHAnsi" w:hAnsiTheme="minorHAnsi" w:cstheme="minorHAnsi"/>
          <w:sz w:val="22"/>
          <w:szCs w:val="22"/>
        </w:rPr>
      </w:pPr>
      <w:r w:rsidRPr="00225560">
        <w:rPr>
          <w:rFonts w:asciiTheme="minorHAnsi" w:hAnsiTheme="minorHAnsi" w:cstheme="minorHAnsi"/>
          <w:b/>
          <w:sz w:val="22"/>
          <w:szCs w:val="22"/>
        </w:rPr>
        <w:t>TOTAL EXPENSES</w:t>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rPr>
        <w:tab/>
      </w:r>
      <w:r w:rsidRPr="00225560">
        <w:rPr>
          <w:rFonts w:asciiTheme="minorHAnsi" w:hAnsiTheme="minorHAnsi" w:cstheme="minorHAnsi"/>
          <w:sz w:val="22"/>
          <w:szCs w:val="22"/>
          <w:u w:val="double"/>
        </w:rPr>
        <w:t>$   11,305</w:t>
      </w:r>
      <w:r w:rsidRPr="00225560">
        <w:rPr>
          <w:rFonts w:asciiTheme="minorHAnsi" w:hAnsiTheme="minorHAnsi" w:cstheme="minorHAnsi"/>
          <w:sz w:val="22"/>
          <w:szCs w:val="22"/>
          <w:u w:val="double"/>
        </w:rPr>
        <w:tab/>
        <w:t>$     14,052</w:t>
      </w:r>
      <w:r w:rsidRPr="00225560">
        <w:rPr>
          <w:rFonts w:asciiTheme="minorHAnsi" w:hAnsiTheme="minorHAnsi" w:cstheme="minorHAnsi"/>
          <w:sz w:val="22"/>
          <w:szCs w:val="22"/>
          <w:u w:val="double"/>
        </w:rPr>
        <w:tab/>
        <w:t>$       (2,747)</w:t>
      </w:r>
    </w:p>
    <w:p w14:paraId="29156B7A" w14:textId="77777777" w:rsidR="00225560" w:rsidRPr="00225560" w:rsidRDefault="00225560" w:rsidP="00225560">
      <w:pPr>
        <w:rPr>
          <w:rFonts w:asciiTheme="minorHAnsi" w:hAnsiTheme="minorHAnsi" w:cstheme="minorHAnsi"/>
          <w:sz w:val="22"/>
          <w:szCs w:val="22"/>
        </w:rPr>
      </w:pPr>
    </w:p>
    <w:p w14:paraId="35C8F0FA" w14:textId="77777777" w:rsidR="00225560" w:rsidRPr="00225560" w:rsidRDefault="00225560" w:rsidP="00225560">
      <w:pPr>
        <w:rPr>
          <w:rFonts w:asciiTheme="minorHAnsi" w:hAnsiTheme="minorHAnsi" w:cstheme="minorHAnsi"/>
          <w:sz w:val="22"/>
          <w:szCs w:val="22"/>
          <w:u w:val="double"/>
        </w:rPr>
      </w:pPr>
      <w:r w:rsidRPr="00225560">
        <w:rPr>
          <w:rFonts w:asciiTheme="minorHAnsi" w:hAnsiTheme="minorHAnsi" w:cstheme="minorHAnsi"/>
          <w:b/>
          <w:sz w:val="22"/>
          <w:szCs w:val="22"/>
        </w:rPr>
        <w:t xml:space="preserve">NET INCREASE (DECREASE) IN FUND BALANCE   </w:t>
      </w:r>
      <w:r w:rsidRPr="00225560">
        <w:rPr>
          <w:rFonts w:asciiTheme="minorHAnsi" w:hAnsiTheme="minorHAnsi" w:cstheme="minorHAnsi"/>
          <w:sz w:val="22"/>
          <w:szCs w:val="22"/>
          <w:u w:val="double"/>
        </w:rPr>
        <w:t>$   40,184</w:t>
      </w:r>
      <w:r w:rsidRPr="00225560">
        <w:rPr>
          <w:rFonts w:asciiTheme="minorHAnsi" w:hAnsiTheme="minorHAnsi" w:cstheme="minorHAnsi"/>
          <w:sz w:val="22"/>
          <w:szCs w:val="22"/>
          <w:u w:val="double"/>
        </w:rPr>
        <w:tab/>
        <w:t>$     36,723</w:t>
      </w:r>
      <w:r w:rsidRPr="00225560">
        <w:rPr>
          <w:rFonts w:asciiTheme="minorHAnsi" w:hAnsiTheme="minorHAnsi" w:cstheme="minorHAnsi"/>
          <w:sz w:val="22"/>
          <w:szCs w:val="22"/>
          <w:u w:val="double"/>
        </w:rPr>
        <w:tab/>
        <w:t>$         3,461</w:t>
      </w:r>
    </w:p>
    <w:p w14:paraId="78D16F7F" w14:textId="77777777" w:rsidR="00225560" w:rsidRPr="00225560" w:rsidRDefault="00225560" w:rsidP="00225560">
      <w:pPr>
        <w:rPr>
          <w:rFonts w:asciiTheme="minorHAnsi" w:hAnsiTheme="minorHAnsi" w:cstheme="minorHAnsi"/>
          <w:sz w:val="22"/>
          <w:szCs w:val="22"/>
          <w:u w:val="double"/>
        </w:rPr>
      </w:pPr>
    </w:p>
    <w:p w14:paraId="15AF62AF" w14:textId="77777777" w:rsidR="00225560" w:rsidRPr="00225560" w:rsidRDefault="00225560" w:rsidP="00225560">
      <w:pPr>
        <w:rPr>
          <w:rFonts w:asciiTheme="minorHAnsi" w:hAnsiTheme="minorHAnsi" w:cstheme="minorHAnsi"/>
          <w:b/>
          <w:sz w:val="22"/>
          <w:szCs w:val="22"/>
        </w:rPr>
      </w:pPr>
      <w:r w:rsidRPr="00225560">
        <w:rPr>
          <w:rFonts w:asciiTheme="minorHAnsi" w:hAnsiTheme="minorHAnsi" w:cstheme="minorHAnsi"/>
          <w:b/>
          <w:sz w:val="22"/>
          <w:szCs w:val="22"/>
        </w:rPr>
        <w:t xml:space="preserve">TREASURER’S NOTE: </w:t>
      </w:r>
    </w:p>
    <w:p w14:paraId="04699DAF" w14:textId="77777777" w:rsidR="00225560" w:rsidRPr="00225560" w:rsidRDefault="00225560" w:rsidP="00225560">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225560">
        <w:rPr>
          <w:rFonts w:asciiTheme="minorHAnsi" w:hAnsiTheme="minorHAnsi" w:cstheme="minorHAnsi"/>
          <w:sz w:val="22"/>
          <w:szCs w:val="22"/>
        </w:rPr>
        <w:t>These financial statements are subject to year-end audit adjustments.</w:t>
      </w:r>
    </w:p>
    <w:p w14:paraId="62D2E856" w14:textId="77777777" w:rsidR="00225560" w:rsidRPr="00225560" w:rsidRDefault="00225560" w:rsidP="00225560">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225560">
        <w:rPr>
          <w:rFonts w:asciiTheme="minorHAnsi" w:hAnsiTheme="minorHAnsi" w:cstheme="minorHAnsi"/>
          <w:sz w:val="22"/>
          <w:szCs w:val="22"/>
        </w:rPr>
        <w:t xml:space="preserve">Due in part to the impact of the COVID-19 pandemic and not having a Common Areas Manager for most of 2020, scheduled projects have been delayed.  Projects costing  approximately $10,000 are being carried over to 2021. </w:t>
      </w:r>
    </w:p>
    <w:p w14:paraId="50281A0F" w14:textId="77777777" w:rsidR="00225560" w:rsidRPr="00225560" w:rsidRDefault="00225560" w:rsidP="00225560">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225560">
        <w:rPr>
          <w:rFonts w:asciiTheme="minorHAnsi" w:hAnsiTheme="minorHAnsi" w:cstheme="minorHAnsi"/>
          <w:sz w:val="22"/>
          <w:szCs w:val="22"/>
        </w:rPr>
        <w:t>Reserve Fund projects totaling $34,000 are also being carried over to 2021 due COVID-19.</w:t>
      </w:r>
    </w:p>
    <w:p w14:paraId="2D7CA417" w14:textId="77777777" w:rsidR="00225560" w:rsidRPr="00225560" w:rsidRDefault="00225560" w:rsidP="00225560">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010"/>
          <w:tab w:val="left" w:pos="8100"/>
        </w:tabs>
        <w:contextualSpacing/>
        <w:rPr>
          <w:rFonts w:asciiTheme="minorHAnsi" w:hAnsiTheme="minorHAnsi" w:cstheme="minorHAnsi"/>
          <w:sz w:val="22"/>
          <w:szCs w:val="22"/>
        </w:rPr>
      </w:pPr>
      <w:r w:rsidRPr="00225560">
        <w:rPr>
          <w:rFonts w:asciiTheme="minorHAnsi" w:hAnsiTheme="minorHAnsi" w:cstheme="minorHAnsi"/>
          <w:sz w:val="22"/>
          <w:szCs w:val="22"/>
        </w:rPr>
        <w:t xml:space="preserve">A substantial portion of our accounts receivable is comprised of one account which is in litigation and nine (9) other member accounts over 90 days past due.  We are pursuing collection actions to the extent authorized under the Governor’s COVID-19 proclamations. </w:t>
      </w:r>
    </w:p>
    <w:p w14:paraId="21AFDCC0" w14:textId="77777777" w:rsidR="00CE5416" w:rsidRPr="00225560" w:rsidRDefault="00CE5416" w:rsidP="009A793F">
      <w:pPr>
        <w:rPr>
          <w:rFonts w:asciiTheme="minorHAnsi" w:hAnsiTheme="minorHAnsi" w:cstheme="minorHAnsi"/>
          <w:b/>
          <w:sz w:val="22"/>
          <w:szCs w:val="22"/>
        </w:rPr>
      </w:pPr>
    </w:p>
    <w:p w14:paraId="72B475C8" w14:textId="77777777" w:rsidR="00CE5416" w:rsidRPr="00225560" w:rsidRDefault="00CE5416" w:rsidP="009A793F">
      <w:pPr>
        <w:rPr>
          <w:rFonts w:asciiTheme="minorHAnsi" w:hAnsiTheme="minorHAnsi" w:cstheme="minorHAnsi"/>
          <w:b/>
          <w:sz w:val="22"/>
          <w:szCs w:val="22"/>
        </w:rPr>
      </w:pPr>
    </w:p>
    <w:p w14:paraId="1017772A" w14:textId="77777777" w:rsidR="00CE5416" w:rsidRPr="009D6C28" w:rsidRDefault="00CE5416" w:rsidP="009A793F">
      <w:pPr>
        <w:rPr>
          <w:rFonts w:asciiTheme="minorHAnsi" w:hAnsiTheme="minorHAnsi"/>
          <w:b/>
          <w:sz w:val="22"/>
          <w:szCs w:val="22"/>
        </w:rPr>
      </w:pPr>
    </w:p>
    <w:p w14:paraId="6F434352" w14:textId="77777777" w:rsidR="00CE5416" w:rsidRPr="009D6C28" w:rsidRDefault="00CE5416" w:rsidP="009A793F">
      <w:pPr>
        <w:rPr>
          <w:rFonts w:asciiTheme="minorHAnsi" w:hAnsiTheme="minorHAnsi"/>
          <w:b/>
          <w:sz w:val="22"/>
          <w:szCs w:val="22"/>
        </w:rPr>
      </w:pPr>
    </w:p>
    <w:p w14:paraId="027AA26B" w14:textId="77777777" w:rsidR="003F1413" w:rsidRPr="009D6C28" w:rsidRDefault="003F1413" w:rsidP="009A793F">
      <w:pPr>
        <w:rPr>
          <w:rFonts w:asciiTheme="minorHAnsi" w:hAnsiTheme="minorHAnsi"/>
          <w:b/>
          <w:sz w:val="22"/>
          <w:szCs w:val="22"/>
        </w:rPr>
      </w:pPr>
    </w:p>
    <w:p w14:paraId="35B59FA4" w14:textId="77777777" w:rsidR="003F1413" w:rsidRPr="009D6C28" w:rsidRDefault="003F1413" w:rsidP="009A793F">
      <w:pPr>
        <w:rPr>
          <w:rFonts w:asciiTheme="minorHAnsi" w:hAnsiTheme="minorHAnsi"/>
          <w:b/>
          <w:sz w:val="22"/>
          <w:szCs w:val="22"/>
        </w:rPr>
      </w:pPr>
    </w:p>
    <w:p w14:paraId="13BA15F9" w14:textId="77777777" w:rsidR="003F1413" w:rsidRPr="009D6C28" w:rsidRDefault="003F1413" w:rsidP="009A793F">
      <w:pPr>
        <w:rPr>
          <w:rFonts w:asciiTheme="minorHAnsi" w:hAnsiTheme="minorHAnsi"/>
          <w:b/>
          <w:sz w:val="22"/>
          <w:szCs w:val="22"/>
        </w:rPr>
      </w:pPr>
    </w:p>
    <w:p w14:paraId="64E9AF32" w14:textId="77777777" w:rsidR="003F1413" w:rsidRPr="009D6C28" w:rsidRDefault="003F1413" w:rsidP="009A793F">
      <w:pPr>
        <w:rPr>
          <w:rFonts w:asciiTheme="minorHAnsi" w:hAnsiTheme="minorHAnsi"/>
          <w:b/>
          <w:sz w:val="22"/>
          <w:szCs w:val="22"/>
        </w:rPr>
      </w:pPr>
    </w:p>
    <w:p w14:paraId="73F304C7" w14:textId="77777777" w:rsidR="003F1413" w:rsidRPr="009D6C28" w:rsidRDefault="003F1413" w:rsidP="009A793F">
      <w:pPr>
        <w:rPr>
          <w:rFonts w:asciiTheme="minorHAnsi" w:hAnsiTheme="minorHAnsi"/>
          <w:b/>
          <w:sz w:val="22"/>
          <w:szCs w:val="22"/>
        </w:rPr>
      </w:pPr>
    </w:p>
    <w:p w14:paraId="4D0B2A8C" w14:textId="77777777" w:rsidR="003F1413" w:rsidRPr="009D6C28" w:rsidRDefault="003F1413" w:rsidP="009A793F">
      <w:pPr>
        <w:rPr>
          <w:rFonts w:asciiTheme="minorHAnsi" w:hAnsiTheme="minorHAnsi"/>
          <w:b/>
          <w:sz w:val="22"/>
          <w:szCs w:val="22"/>
        </w:rPr>
      </w:pPr>
    </w:p>
    <w:p w14:paraId="406C1832" w14:textId="77777777" w:rsidR="003F1413" w:rsidRPr="009D6C28" w:rsidRDefault="003F1413" w:rsidP="009A793F">
      <w:pPr>
        <w:rPr>
          <w:rFonts w:asciiTheme="minorHAnsi" w:hAnsiTheme="minorHAnsi"/>
          <w:b/>
          <w:sz w:val="22"/>
          <w:szCs w:val="22"/>
        </w:rPr>
      </w:pPr>
    </w:p>
    <w:p w14:paraId="0DE9201E" w14:textId="77777777" w:rsidR="003F1413" w:rsidRPr="009D6C28" w:rsidRDefault="003F1413" w:rsidP="009A793F">
      <w:pPr>
        <w:rPr>
          <w:rFonts w:asciiTheme="minorHAnsi" w:hAnsiTheme="minorHAnsi"/>
          <w:b/>
          <w:sz w:val="22"/>
          <w:szCs w:val="22"/>
        </w:rPr>
      </w:pPr>
    </w:p>
    <w:p w14:paraId="4381CC3B" w14:textId="77777777" w:rsidR="003F1413" w:rsidRPr="009D6C28" w:rsidRDefault="003F1413" w:rsidP="009A793F">
      <w:pPr>
        <w:rPr>
          <w:rFonts w:asciiTheme="minorHAnsi" w:hAnsiTheme="minorHAnsi"/>
          <w:b/>
          <w:sz w:val="22"/>
          <w:szCs w:val="22"/>
        </w:rPr>
      </w:pPr>
    </w:p>
    <w:p w14:paraId="6584C926" w14:textId="77777777" w:rsidR="003F1413" w:rsidRPr="009D6C28" w:rsidRDefault="003F1413" w:rsidP="009A793F">
      <w:pPr>
        <w:rPr>
          <w:rFonts w:asciiTheme="minorHAnsi" w:hAnsiTheme="minorHAnsi"/>
          <w:b/>
          <w:sz w:val="22"/>
          <w:szCs w:val="22"/>
        </w:rPr>
      </w:pPr>
    </w:p>
    <w:p w14:paraId="3225AF37" w14:textId="77777777" w:rsidR="003F1413" w:rsidRPr="009D6C28" w:rsidRDefault="003F1413" w:rsidP="009A793F">
      <w:pPr>
        <w:rPr>
          <w:rFonts w:asciiTheme="minorHAnsi" w:hAnsiTheme="minorHAnsi"/>
          <w:b/>
          <w:sz w:val="22"/>
          <w:szCs w:val="22"/>
        </w:rPr>
      </w:pPr>
    </w:p>
    <w:p w14:paraId="6ABFA6D9" w14:textId="77777777" w:rsidR="0043493C" w:rsidRDefault="0043493C" w:rsidP="0043493C">
      <w:pPr>
        <w:rPr>
          <w:rFonts w:eastAsia="Times New Roman"/>
          <w:szCs w:val="20"/>
        </w:rPr>
      </w:pPr>
    </w:p>
    <w:p w14:paraId="5570B2D0" w14:textId="77777777" w:rsidR="003A797B" w:rsidRDefault="003A797B" w:rsidP="0043493C">
      <w:pPr>
        <w:rPr>
          <w:rFonts w:eastAsia="Times New Roman"/>
          <w:szCs w:val="20"/>
        </w:rPr>
      </w:pPr>
    </w:p>
    <w:p w14:paraId="5F88C98D" w14:textId="77777777" w:rsidR="003A797B" w:rsidRPr="00761EC2" w:rsidRDefault="003A797B" w:rsidP="003A797B">
      <w:pPr>
        <w:rPr>
          <w:sz w:val="28"/>
          <w:szCs w:val="28"/>
        </w:rPr>
      </w:pPr>
      <w:r w:rsidRPr="00761EC2">
        <w:rPr>
          <w:sz w:val="28"/>
          <w:szCs w:val="28"/>
        </w:rPr>
        <w:t>Lakemoor Community Club</w:t>
      </w:r>
    </w:p>
    <w:p w14:paraId="1DA906F5" w14:textId="77777777" w:rsidR="003A797B" w:rsidRPr="00761EC2" w:rsidRDefault="003A797B" w:rsidP="003A797B">
      <w:pPr>
        <w:rPr>
          <w:sz w:val="28"/>
          <w:szCs w:val="28"/>
        </w:rPr>
      </w:pPr>
      <w:r w:rsidRPr="00761EC2">
        <w:rPr>
          <w:sz w:val="28"/>
          <w:szCs w:val="28"/>
        </w:rPr>
        <w:t>Lake Management Proposal – DRAFT</w:t>
      </w:r>
      <w:r w:rsidR="00823935">
        <w:rPr>
          <w:sz w:val="28"/>
          <w:szCs w:val="28"/>
        </w:rPr>
        <w:t>, Adopted</w:t>
      </w:r>
    </w:p>
    <w:p w14:paraId="787CAB95" w14:textId="77777777" w:rsidR="003A797B" w:rsidRDefault="003A797B" w:rsidP="003A797B">
      <w:r>
        <w:t>February 8, 2021</w:t>
      </w:r>
    </w:p>
    <w:p w14:paraId="61CF7760" w14:textId="77777777" w:rsidR="003A797B" w:rsidRDefault="003A797B" w:rsidP="0043493C">
      <w:pPr>
        <w:rPr>
          <w:rFonts w:eastAsia="Times New Roman"/>
          <w:szCs w:val="20"/>
        </w:rPr>
      </w:pPr>
    </w:p>
    <w:p w14:paraId="6F238EA4" w14:textId="77777777" w:rsidR="00761EC2" w:rsidRPr="00761EC2" w:rsidRDefault="00761EC2" w:rsidP="0043493C">
      <w:pPr>
        <w:rPr>
          <w:rFonts w:eastAsia="Times New Roman"/>
          <w:sz w:val="28"/>
          <w:szCs w:val="28"/>
        </w:rPr>
      </w:pPr>
      <w:r w:rsidRPr="00761EC2">
        <w:rPr>
          <w:rFonts w:eastAsia="Times New Roman"/>
          <w:sz w:val="28"/>
          <w:szCs w:val="28"/>
        </w:rPr>
        <w:t>Proposal Statement</w:t>
      </w:r>
    </w:p>
    <w:sdt>
      <w:sdtPr>
        <w:rPr>
          <w:rFonts w:ascii="Times New Roman" w:hAnsi="Times New Roman" w:cs="Times New Roman"/>
          <w:sz w:val="24"/>
          <w:szCs w:val="24"/>
        </w:rPr>
        <w:id w:val="6002714"/>
        <w:placeholder>
          <w:docPart w:val="8E3CF86D780E8E469F1BC4B914E202D0"/>
        </w:placeholder>
      </w:sdtPr>
      <w:sdtEndPr>
        <w:rPr>
          <w:rFonts w:eastAsiaTheme="majorEastAsia"/>
          <w:bCs/>
          <w:color w:val="8496B0" w:themeColor="text2" w:themeTint="99"/>
        </w:rPr>
      </w:sdtEndPr>
      <w:sdtContent>
        <w:p w14:paraId="42241194" w14:textId="77777777" w:rsidR="0043493C" w:rsidRPr="0043493C" w:rsidRDefault="0043493C" w:rsidP="0043493C">
          <w:pPr>
            <w:pStyle w:val="BodyText"/>
            <w:spacing w:after="120" w:line="240" w:lineRule="auto"/>
            <w:rPr>
              <w:rFonts w:ascii="Times New Roman" w:hAnsi="Times New Roman" w:cs="Times New Roman"/>
              <w:sz w:val="24"/>
              <w:szCs w:val="24"/>
            </w:rPr>
          </w:pPr>
          <w:r w:rsidRPr="0043493C">
            <w:rPr>
              <w:rFonts w:ascii="Times New Roman" w:hAnsi="Times New Roman" w:cs="Times New Roman"/>
              <w:sz w:val="24"/>
              <w:szCs w:val="24"/>
            </w:rPr>
            <w:t>Over the past 5-years, the residents of the Lakemoor Community have expressed their concerns on a number of issues regarding the overall “health” of Ken Lake either directly or indirectly to the Lakemoor Community Club (LCC) board of directors.</w:t>
          </w:r>
        </w:p>
        <w:p w14:paraId="7CC33919" w14:textId="77777777" w:rsidR="0043493C" w:rsidRPr="0043493C" w:rsidRDefault="0043493C" w:rsidP="0043493C">
          <w:pPr>
            <w:pStyle w:val="BodyText"/>
            <w:spacing w:after="120" w:line="240" w:lineRule="auto"/>
            <w:rPr>
              <w:rFonts w:ascii="Times New Roman" w:hAnsi="Times New Roman" w:cs="Times New Roman"/>
              <w:sz w:val="24"/>
              <w:szCs w:val="24"/>
            </w:rPr>
          </w:pPr>
          <w:r w:rsidRPr="0043493C">
            <w:rPr>
              <w:rFonts w:ascii="Times New Roman" w:hAnsi="Times New Roman" w:cs="Times New Roman"/>
              <w:sz w:val="24"/>
              <w:szCs w:val="24"/>
            </w:rPr>
            <w:t>It is generally stated by most residents that the lake is the community’s most valued assets, and certainly an area that is most frequently used by the community.</w:t>
          </w:r>
        </w:p>
        <w:p w14:paraId="68726838" w14:textId="77777777" w:rsidR="0043493C" w:rsidRPr="0043493C" w:rsidRDefault="0043493C" w:rsidP="0043493C">
          <w:pPr>
            <w:pStyle w:val="BodyText"/>
            <w:spacing w:after="120" w:line="240" w:lineRule="auto"/>
            <w:rPr>
              <w:rFonts w:ascii="Times New Roman" w:hAnsi="Times New Roman" w:cs="Times New Roman"/>
              <w:sz w:val="24"/>
              <w:szCs w:val="24"/>
            </w:rPr>
          </w:pPr>
          <w:r w:rsidRPr="0043493C">
            <w:rPr>
              <w:rFonts w:ascii="Times New Roman" w:hAnsi="Times New Roman" w:cs="Times New Roman"/>
              <w:sz w:val="24"/>
              <w:szCs w:val="24"/>
            </w:rPr>
            <w:t>In an attempt to understand the overall health of Ken Lake, the LCC Board approved a plan in February 2017 to conduct a 5-year water quality plan.  This plan focused primarily on the basic chemistry of the lake.</w:t>
          </w:r>
        </w:p>
        <w:p w14:paraId="08151B2B" w14:textId="77777777" w:rsidR="0043493C" w:rsidRPr="0043493C" w:rsidRDefault="0043493C" w:rsidP="0043493C">
          <w:pPr>
            <w:pStyle w:val="BodyText"/>
            <w:spacing w:after="120" w:line="240" w:lineRule="auto"/>
            <w:rPr>
              <w:rFonts w:ascii="Times New Roman" w:hAnsi="Times New Roman" w:cs="Times New Roman"/>
              <w:sz w:val="24"/>
              <w:szCs w:val="24"/>
            </w:rPr>
          </w:pPr>
          <w:r w:rsidRPr="0043493C">
            <w:rPr>
              <w:rFonts w:ascii="Times New Roman" w:hAnsi="Times New Roman" w:cs="Times New Roman"/>
              <w:sz w:val="24"/>
              <w:szCs w:val="24"/>
            </w:rPr>
            <w:t>Over this period, the lake has maintained a very balanced ecosystem and very little fluctuation except for the seasonal changes of temperature and depth.</w:t>
          </w:r>
        </w:p>
        <w:p w14:paraId="2CBFE689" w14:textId="77777777" w:rsidR="0043493C" w:rsidRPr="00761EC2" w:rsidRDefault="0043493C" w:rsidP="00761EC2">
          <w:pPr>
            <w:pStyle w:val="BodyText"/>
            <w:spacing w:after="120" w:line="240" w:lineRule="auto"/>
            <w:rPr>
              <w:rFonts w:ascii="Times New Roman" w:hAnsi="Times New Roman" w:cs="Times New Roman"/>
              <w:sz w:val="24"/>
              <w:szCs w:val="24"/>
            </w:rPr>
          </w:pPr>
          <w:r w:rsidRPr="0043493C">
            <w:rPr>
              <w:rFonts w:ascii="Times New Roman" w:hAnsi="Times New Roman" w:cs="Times New Roman"/>
              <w:sz w:val="24"/>
              <w:szCs w:val="24"/>
            </w:rPr>
            <w:t>With this information and a series of other research conducted over the past 20 years it has been suggested that a Comprehensive Lake Management Plan be initiated.</w:t>
          </w:r>
        </w:p>
      </w:sdtContent>
    </w:sdt>
    <w:sdt>
      <w:sdtPr>
        <w:rPr>
          <w:rFonts w:ascii="Times New Roman" w:hAnsi="Times New Roman" w:cs="Times New Roman"/>
          <w:sz w:val="24"/>
          <w:szCs w:val="24"/>
        </w:rPr>
        <w:id w:val="6002725"/>
        <w:placeholder>
          <w:docPart w:val="17E1B0FF1138B643B4EB9673C684ECE2"/>
        </w:placeholder>
      </w:sdtPr>
      <w:sdtEndPr/>
      <w:sdtContent>
        <w:p w14:paraId="58FBEC29" w14:textId="77777777" w:rsidR="00761EC2" w:rsidRDefault="00761EC2" w:rsidP="0043493C">
          <w:pPr>
            <w:pStyle w:val="BodyText"/>
            <w:spacing w:line="240" w:lineRule="auto"/>
            <w:rPr>
              <w:rFonts w:ascii="Times New Roman" w:hAnsi="Times New Roman" w:cs="Times New Roman"/>
              <w:sz w:val="24"/>
              <w:szCs w:val="24"/>
            </w:rPr>
          </w:pPr>
          <w:r w:rsidRPr="00761EC2">
            <w:rPr>
              <w:rFonts w:ascii="Times New Roman" w:hAnsi="Times New Roman" w:cs="Times New Roman"/>
              <w:sz w:val="28"/>
              <w:szCs w:val="28"/>
            </w:rPr>
            <w:t>Concerns</w:t>
          </w:r>
          <w:r>
            <w:rPr>
              <w:rFonts w:ascii="Times New Roman" w:hAnsi="Times New Roman" w:cs="Times New Roman"/>
              <w:sz w:val="24"/>
              <w:szCs w:val="24"/>
            </w:rPr>
            <w:t xml:space="preserve">: </w:t>
          </w:r>
        </w:p>
        <w:p w14:paraId="539FCB4B" w14:textId="77777777" w:rsidR="0043493C" w:rsidRPr="0043493C" w:rsidRDefault="0043493C" w:rsidP="0043493C">
          <w:pPr>
            <w:pStyle w:val="BodyText"/>
            <w:spacing w:line="240" w:lineRule="auto"/>
            <w:rPr>
              <w:rFonts w:ascii="Times New Roman" w:hAnsi="Times New Roman" w:cs="Times New Roman"/>
              <w:sz w:val="24"/>
              <w:szCs w:val="24"/>
            </w:rPr>
          </w:pPr>
          <w:r w:rsidRPr="0043493C">
            <w:rPr>
              <w:rFonts w:ascii="Times New Roman" w:hAnsi="Times New Roman" w:cs="Times New Roman"/>
              <w:sz w:val="24"/>
              <w:szCs w:val="24"/>
            </w:rPr>
            <w:t>While this list in not meant to be totally inclusive, it is the summation of what is believed to be the most concerns expressed.</w:t>
          </w:r>
        </w:p>
      </w:sdtContent>
    </w:sdt>
    <w:p w14:paraId="3446D364" w14:textId="77777777" w:rsidR="0043493C" w:rsidRPr="0043493C" w:rsidRDefault="0043493C" w:rsidP="0043493C">
      <w:pPr>
        <w:pStyle w:val="BodyText"/>
        <w:numPr>
          <w:ilvl w:val="0"/>
          <w:numId w:val="16"/>
        </w:numPr>
        <w:spacing w:line="240" w:lineRule="auto"/>
        <w:rPr>
          <w:rFonts w:ascii="Times New Roman" w:hAnsi="Times New Roman" w:cs="Times New Roman"/>
          <w:sz w:val="24"/>
          <w:szCs w:val="24"/>
        </w:rPr>
      </w:pPr>
      <w:r w:rsidRPr="0043493C">
        <w:rPr>
          <w:rFonts w:ascii="Times New Roman" w:hAnsi="Times New Roman" w:cs="Times New Roman"/>
          <w:sz w:val="24"/>
          <w:szCs w:val="24"/>
        </w:rPr>
        <w:t>Canal Sediment Buildup – both the East and West canals have been slowly occluded by detritus material that have been determined to consist of approximately 80+ percent inorganic and 20 percent organic material.</w:t>
      </w:r>
    </w:p>
    <w:p w14:paraId="1C286053" w14:textId="77777777" w:rsidR="0043493C" w:rsidRPr="0043493C" w:rsidRDefault="0043493C" w:rsidP="0043493C">
      <w:pPr>
        <w:pStyle w:val="BodyText"/>
        <w:numPr>
          <w:ilvl w:val="0"/>
          <w:numId w:val="16"/>
        </w:numPr>
        <w:spacing w:line="240" w:lineRule="auto"/>
        <w:rPr>
          <w:rFonts w:ascii="Times New Roman" w:hAnsi="Times New Roman" w:cs="Times New Roman"/>
          <w:sz w:val="24"/>
          <w:szCs w:val="24"/>
        </w:rPr>
      </w:pPr>
      <w:r w:rsidRPr="0043493C">
        <w:rPr>
          <w:rFonts w:ascii="Times New Roman" w:hAnsi="Times New Roman" w:cs="Times New Roman"/>
          <w:sz w:val="24"/>
          <w:szCs w:val="24"/>
        </w:rPr>
        <w:t>Lake bottom “Muck” – numerous comments have raised concerns about the buildup of non-degraded plants and sediments on the lake bottom.</w:t>
      </w:r>
    </w:p>
    <w:p w14:paraId="5403FE15" w14:textId="77777777" w:rsidR="0043493C" w:rsidRPr="0043493C" w:rsidRDefault="0043493C" w:rsidP="00823935">
      <w:pPr>
        <w:pStyle w:val="BodyText"/>
        <w:numPr>
          <w:ilvl w:val="0"/>
          <w:numId w:val="16"/>
        </w:numPr>
        <w:spacing w:line="240" w:lineRule="auto"/>
        <w:rPr>
          <w:rFonts w:ascii="Times New Roman" w:hAnsi="Times New Roman" w:cs="Times New Roman"/>
          <w:sz w:val="24"/>
          <w:szCs w:val="24"/>
        </w:rPr>
      </w:pPr>
      <w:r w:rsidRPr="0043493C">
        <w:rPr>
          <w:rFonts w:ascii="Times New Roman" w:hAnsi="Times New Roman" w:cs="Times New Roman"/>
          <w:sz w:val="24"/>
          <w:szCs w:val="24"/>
        </w:rPr>
        <w:t>Aquatic Plants – The Lake has two domina</w:t>
      </w:r>
      <w:r w:rsidR="00761EC2">
        <w:rPr>
          <w:rFonts w:ascii="Times New Roman" w:hAnsi="Times New Roman" w:cs="Times New Roman"/>
          <w:sz w:val="24"/>
          <w:szCs w:val="24"/>
        </w:rPr>
        <w:t>nt</w:t>
      </w:r>
      <w:r w:rsidRPr="0043493C">
        <w:rPr>
          <w:rFonts w:ascii="Times New Roman" w:hAnsi="Times New Roman" w:cs="Times New Roman"/>
          <w:sz w:val="24"/>
          <w:szCs w:val="24"/>
        </w:rPr>
        <w:t xml:space="preserve"> plants.  Elodea and Sago Pondweed.  Both are very common and considered native/non-invasive. Both are important habitats for fish and waterfowl.  </w:t>
      </w:r>
      <w:r w:rsidR="00823935" w:rsidRPr="00B14197">
        <w:rPr>
          <w:rFonts w:ascii="Times New Roman" w:hAnsi="Times New Roman" w:cs="Times New Roman"/>
          <w:sz w:val="24"/>
          <w:szCs w:val="24"/>
        </w:rPr>
        <w:t xml:space="preserve">The threat to be concerned with are the invasive plants in and around the lake such as the Yellow Flag Iris, Reed Canary Grass, (fragrant, tuberous and white) water lilies and </w:t>
      </w:r>
      <w:proofErr w:type="gramStart"/>
      <w:r w:rsidR="00823935" w:rsidRPr="00B14197">
        <w:rPr>
          <w:rFonts w:ascii="Times New Roman" w:hAnsi="Times New Roman" w:cs="Times New Roman"/>
          <w:sz w:val="24"/>
          <w:szCs w:val="24"/>
        </w:rPr>
        <w:t>Purple</w:t>
      </w:r>
      <w:proofErr w:type="gramEnd"/>
      <w:r w:rsidR="00823935" w:rsidRPr="00B14197">
        <w:rPr>
          <w:rFonts w:ascii="Times New Roman" w:hAnsi="Times New Roman" w:cs="Times New Roman"/>
          <w:sz w:val="24"/>
          <w:szCs w:val="24"/>
        </w:rPr>
        <w:t xml:space="preserve"> loosestrife</w:t>
      </w:r>
      <w:r w:rsidR="00823935">
        <w:rPr>
          <w:rFonts w:ascii="Times New Roman" w:hAnsi="Times New Roman" w:cs="Times New Roman"/>
          <w:sz w:val="24"/>
          <w:szCs w:val="24"/>
        </w:rPr>
        <w:t>.</w:t>
      </w:r>
    </w:p>
    <w:p w14:paraId="383752BB" w14:textId="77777777" w:rsidR="0043493C" w:rsidRPr="0043493C" w:rsidRDefault="0043493C" w:rsidP="0043493C">
      <w:pPr>
        <w:pStyle w:val="BodyText"/>
        <w:numPr>
          <w:ilvl w:val="0"/>
          <w:numId w:val="16"/>
        </w:numPr>
        <w:spacing w:line="240" w:lineRule="auto"/>
        <w:rPr>
          <w:rFonts w:ascii="Times New Roman" w:hAnsi="Times New Roman" w:cs="Times New Roman"/>
          <w:sz w:val="24"/>
          <w:szCs w:val="24"/>
        </w:rPr>
      </w:pPr>
      <w:r w:rsidRPr="0043493C">
        <w:rPr>
          <w:rFonts w:ascii="Times New Roman" w:hAnsi="Times New Roman" w:cs="Times New Roman"/>
          <w:sz w:val="24"/>
          <w:szCs w:val="24"/>
        </w:rPr>
        <w:lastRenderedPageBreak/>
        <w:t>Algae – Ken Lake has one or two blooms per year.  The blooms may be either blue or grey algae.  Both are dependent on late spring or early summer temperature and elevated phosphate levels.</w:t>
      </w:r>
    </w:p>
    <w:p w14:paraId="3D6DA760" w14:textId="77777777" w:rsidR="0043493C" w:rsidRPr="0043493C" w:rsidRDefault="0043493C" w:rsidP="0043493C">
      <w:pPr>
        <w:pStyle w:val="BodyText"/>
        <w:numPr>
          <w:ilvl w:val="0"/>
          <w:numId w:val="16"/>
        </w:numPr>
        <w:spacing w:line="240" w:lineRule="auto"/>
        <w:rPr>
          <w:rFonts w:ascii="Times New Roman" w:hAnsi="Times New Roman" w:cs="Times New Roman"/>
          <w:sz w:val="24"/>
          <w:szCs w:val="24"/>
        </w:rPr>
      </w:pPr>
      <w:r w:rsidRPr="0043493C">
        <w:rPr>
          <w:rFonts w:ascii="Times New Roman" w:hAnsi="Times New Roman" w:cs="Times New Roman"/>
          <w:sz w:val="24"/>
          <w:szCs w:val="24"/>
        </w:rPr>
        <w:t>Lake Level:  the cyclic water changes between our rainy season and summer drought</w:t>
      </w:r>
    </w:p>
    <w:p w14:paraId="32BAE6BE" w14:textId="77777777" w:rsidR="0043493C" w:rsidRPr="0043493C" w:rsidRDefault="0043493C" w:rsidP="0043493C">
      <w:pPr>
        <w:pStyle w:val="BodyText"/>
        <w:numPr>
          <w:ilvl w:val="0"/>
          <w:numId w:val="16"/>
        </w:numPr>
        <w:spacing w:line="240" w:lineRule="auto"/>
        <w:rPr>
          <w:rFonts w:ascii="Times New Roman" w:hAnsi="Times New Roman" w:cs="Times New Roman"/>
          <w:sz w:val="24"/>
          <w:szCs w:val="24"/>
        </w:rPr>
      </w:pPr>
      <w:r w:rsidRPr="0043493C">
        <w:rPr>
          <w:rFonts w:ascii="Times New Roman" w:hAnsi="Times New Roman" w:cs="Times New Roman"/>
          <w:sz w:val="24"/>
          <w:szCs w:val="24"/>
        </w:rPr>
        <w:t>Recreational/Community Access – Ensure that the lake is open to all residents and their guest and is safe in their recreational activities of choice.</w:t>
      </w:r>
    </w:p>
    <w:p w14:paraId="4732CAD5" w14:textId="77777777" w:rsidR="0043493C" w:rsidRPr="0043493C" w:rsidRDefault="0043493C" w:rsidP="00823935">
      <w:pPr>
        <w:pStyle w:val="BodyText"/>
        <w:numPr>
          <w:ilvl w:val="0"/>
          <w:numId w:val="16"/>
        </w:numPr>
        <w:spacing w:line="240" w:lineRule="auto"/>
        <w:rPr>
          <w:rFonts w:ascii="Times New Roman" w:hAnsi="Times New Roman" w:cs="Times New Roman"/>
          <w:sz w:val="24"/>
          <w:szCs w:val="24"/>
        </w:rPr>
      </w:pPr>
      <w:r w:rsidRPr="0043493C">
        <w:rPr>
          <w:rFonts w:ascii="Times New Roman" w:hAnsi="Times New Roman" w:cs="Times New Roman"/>
          <w:sz w:val="24"/>
          <w:szCs w:val="24"/>
        </w:rPr>
        <w:t>Shoreline Management/Responsibilities: - Clarify the duties and responsibilities of all lake front properties owners and differentiate those that are the duties and responsibilities of the LCC.</w:t>
      </w:r>
    </w:p>
    <w:p w14:paraId="029C35FC" w14:textId="77777777" w:rsidR="0043493C" w:rsidRPr="0043493C" w:rsidRDefault="0043493C" w:rsidP="0043493C">
      <w:pPr>
        <w:pStyle w:val="BodyText"/>
        <w:spacing w:line="240" w:lineRule="auto"/>
        <w:rPr>
          <w:rFonts w:ascii="Times New Roman" w:hAnsi="Times New Roman" w:cs="Times New Roman"/>
          <w:color w:val="000000" w:themeColor="text1"/>
          <w:sz w:val="28"/>
          <w:szCs w:val="28"/>
        </w:rPr>
      </w:pPr>
      <w:r w:rsidRPr="0043493C">
        <w:rPr>
          <w:rFonts w:ascii="Times New Roman" w:hAnsi="Times New Roman" w:cs="Times New Roman"/>
          <w:color w:val="000000" w:themeColor="text1"/>
          <w:sz w:val="28"/>
          <w:szCs w:val="28"/>
        </w:rPr>
        <w:t>Objectives:</w:t>
      </w:r>
    </w:p>
    <w:p w14:paraId="3DCFA78A" w14:textId="77777777" w:rsidR="0043493C" w:rsidRPr="0043493C" w:rsidRDefault="0043493C" w:rsidP="0043493C">
      <w:pPr>
        <w:pStyle w:val="BodyText"/>
        <w:numPr>
          <w:ilvl w:val="0"/>
          <w:numId w:val="17"/>
        </w:numPr>
        <w:spacing w:line="240" w:lineRule="auto"/>
        <w:rPr>
          <w:rFonts w:ascii="Times New Roman" w:hAnsi="Times New Roman" w:cs="Times New Roman"/>
          <w:sz w:val="24"/>
          <w:szCs w:val="24"/>
        </w:rPr>
      </w:pPr>
      <w:r w:rsidRPr="0043493C">
        <w:rPr>
          <w:rFonts w:ascii="Times New Roman" w:hAnsi="Times New Roman" w:cs="Times New Roman"/>
          <w:sz w:val="24"/>
          <w:szCs w:val="24"/>
        </w:rPr>
        <w:t xml:space="preserve">Maintain a healthy viable ecosystem for recreation, </w:t>
      </w:r>
      <w:proofErr w:type="gramStart"/>
      <w:r w:rsidRPr="0043493C">
        <w:rPr>
          <w:rFonts w:ascii="Times New Roman" w:hAnsi="Times New Roman" w:cs="Times New Roman"/>
          <w:sz w:val="24"/>
          <w:szCs w:val="24"/>
        </w:rPr>
        <w:t>fishing</w:t>
      </w:r>
      <w:proofErr w:type="gramEnd"/>
      <w:r w:rsidRPr="0043493C">
        <w:rPr>
          <w:rFonts w:ascii="Times New Roman" w:hAnsi="Times New Roman" w:cs="Times New Roman"/>
          <w:sz w:val="24"/>
          <w:szCs w:val="24"/>
        </w:rPr>
        <w:t xml:space="preserve"> and waterfowl.</w:t>
      </w:r>
    </w:p>
    <w:p w14:paraId="625B2C4E" w14:textId="77777777" w:rsidR="0043493C" w:rsidRPr="0043493C" w:rsidRDefault="0043493C" w:rsidP="0043493C">
      <w:pPr>
        <w:pStyle w:val="BodyText"/>
        <w:numPr>
          <w:ilvl w:val="0"/>
          <w:numId w:val="17"/>
        </w:numPr>
        <w:spacing w:line="240" w:lineRule="auto"/>
        <w:rPr>
          <w:rFonts w:ascii="Times New Roman" w:hAnsi="Times New Roman" w:cs="Times New Roman"/>
          <w:sz w:val="24"/>
          <w:szCs w:val="24"/>
        </w:rPr>
      </w:pPr>
      <w:r w:rsidRPr="0043493C">
        <w:rPr>
          <w:rFonts w:ascii="Times New Roman" w:hAnsi="Times New Roman" w:cs="Times New Roman"/>
          <w:sz w:val="24"/>
          <w:szCs w:val="24"/>
        </w:rPr>
        <w:t>Ensure the LCC and its residence have an input in the process and their concerns are addressed.</w:t>
      </w:r>
    </w:p>
    <w:p w14:paraId="5EBF8EA4" w14:textId="77777777" w:rsidR="0043493C" w:rsidRPr="0043493C" w:rsidRDefault="0043493C" w:rsidP="0043493C">
      <w:pPr>
        <w:pStyle w:val="BodyText"/>
        <w:numPr>
          <w:ilvl w:val="0"/>
          <w:numId w:val="17"/>
        </w:numPr>
        <w:spacing w:line="240" w:lineRule="auto"/>
        <w:rPr>
          <w:rFonts w:ascii="Times New Roman" w:hAnsi="Times New Roman" w:cs="Times New Roman"/>
          <w:sz w:val="24"/>
          <w:szCs w:val="24"/>
        </w:rPr>
      </w:pPr>
      <w:r w:rsidRPr="0043493C">
        <w:rPr>
          <w:rFonts w:ascii="Times New Roman" w:hAnsi="Times New Roman" w:cs="Times New Roman"/>
          <w:sz w:val="24"/>
          <w:szCs w:val="24"/>
        </w:rPr>
        <w:t>A planning document that is reviewed no less than triennially.</w:t>
      </w:r>
    </w:p>
    <w:p w14:paraId="75D00F67" w14:textId="77777777" w:rsidR="0043493C" w:rsidRPr="0043493C" w:rsidRDefault="0043493C" w:rsidP="0043493C">
      <w:pPr>
        <w:pStyle w:val="BodyText"/>
        <w:spacing w:line="240" w:lineRule="auto"/>
        <w:rPr>
          <w:rFonts w:ascii="Times New Roman" w:hAnsi="Times New Roman" w:cs="Times New Roman"/>
          <w:sz w:val="28"/>
          <w:szCs w:val="28"/>
        </w:rPr>
      </w:pPr>
      <w:r w:rsidRPr="0043493C">
        <w:rPr>
          <w:rFonts w:ascii="Times New Roman" w:hAnsi="Times New Roman" w:cs="Times New Roman"/>
          <w:color w:val="000000" w:themeColor="text1"/>
          <w:sz w:val="28"/>
          <w:szCs w:val="28"/>
        </w:rPr>
        <w:t>Proposed Process and Timeline</w:t>
      </w:r>
      <w:r w:rsidRPr="0043493C">
        <w:rPr>
          <w:rFonts w:ascii="Times New Roman" w:hAnsi="Times New Roman" w:cs="Times New Roman"/>
          <w:sz w:val="28"/>
          <w:szCs w:val="28"/>
        </w:rPr>
        <w:t>:</w:t>
      </w:r>
    </w:p>
    <w:p w14:paraId="49EBDCDA" w14:textId="77777777" w:rsidR="0043493C" w:rsidRPr="0043493C" w:rsidRDefault="0043493C" w:rsidP="00761EC2">
      <w:pPr>
        <w:pStyle w:val="BodyText"/>
        <w:numPr>
          <w:ilvl w:val="0"/>
          <w:numId w:val="18"/>
        </w:numPr>
        <w:spacing w:line="240" w:lineRule="auto"/>
        <w:rPr>
          <w:rFonts w:ascii="Times New Roman" w:hAnsi="Times New Roman" w:cs="Times New Roman"/>
          <w:sz w:val="24"/>
          <w:szCs w:val="24"/>
        </w:rPr>
      </w:pPr>
      <w:r w:rsidRPr="0043493C">
        <w:rPr>
          <w:rFonts w:ascii="Times New Roman" w:hAnsi="Times New Roman" w:cs="Times New Roman"/>
          <w:sz w:val="24"/>
          <w:szCs w:val="24"/>
        </w:rPr>
        <w:t>Secure LCC board of Directors authority to proceed and solicit input on reporting criteria.</w:t>
      </w:r>
    </w:p>
    <w:p w14:paraId="7884698A" w14:textId="77777777" w:rsidR="0043493C" w:rsidRPr="0043493C" w:rsidRDefault="0043493C" w:rsidP="0043493C">
      <w:pPr>
        <w:pStyle w:val="BodyText"/>
        <w:numPr>
          <w:ilvl w:val="0"/>
          <w:numId w:val="18"/>
        </w:numPr>
        <w:spacing w:line="240" w:lineRule="auto"/>
        <w:rPr>
          <w:rFonts w:ascii="Times New Roman" w:hAnsi="Times New Roman" w:cs="Times New Roman"/>
          <w:sz w:val="24"/>
          <w:szCs w:val="24"/>
        </w:rPr>
      </w:pPr>
      <w:r w:rsidRPr="0043493C">
        <w:rPr>
          <w:rFonts w:ascii="Times New Roman" w:hAnsi="Times New Roman" w:cs="Times New Roman"/>
          <w:sz w:val="24"/>
          <w:szCs w:val="24"/>
        </w:rPr>
        <w:t>Conduct a survey of LCC residen</w:t>
      </w:r>
      <w:r w:rsidR="00761EC2">
        <w:rPr>
          <w:rFonts w:ascii="Times New Roman" w:hAnsi="Times New Roman" w:cs="Times New Roman"/>
          <w:sz w:val="24"/>
          <w:szCs w:val="24"/>
        </w:rPr>
        <w:t>t</w:t>
      </w:r>
      <w:r w:rsidRPr="0043493C">
        <w:rPr>
          <w:rFonts w:ascii="Times New Roman" w:hAnsi="Times New Roman" w:cs="Times New Roman"/>
          <w:sz w:val="24"/>
          <w:szCs w:val="24"/>
        </w:rPr>
        <w:t>s on their concurrence of the proposed concerns and/or submit others for consideration.</w:t>
      </w:r>
    </w:p>
    <w:p w14:paraId="0AD1C4E1" w14:textId="77777777" w:rsidR="0043493C" w:rsidRPr="0043493C" w:rsidRDefault="0043493C" w:rsidP="0043493C">
      <w:pPr>
        <w:pStyle w:val="BodyText"/>
        <w:numPr>
          <w:ilvl w:val="0"/>
          <w:numId w:val="18"/>
        </w:numPr>
        <w:spacing w:line="240" w:lineRule="auto"/>
        <w:rPr>
          <w:rFonts w:ascii="Times New Roman" w:hAnsi="Times New Roman" w:cs="Times New Roman"/>
          <w:sz w:val="24"/>
          <w:szCs w:val="24"/>
        </w:rPr>
      </w:pPr>
      <w:r w:rsidRPr="0043493C">
        <w:rPr>
          <w:rFonts w:ascii="Times New Roman" w:hAnsi="Times New Roman" w:cs="Times New Roman"/>
          <w:sz w:val="24"/>
          <w:szCs w:val="24"/>
        </w:rPr>
        <w:t>Form an advisory/technical committee with LCC Board representation.</w:t>
      </w:r>
    </w:p>
    <w:p w14:paraId="2C7A9506" w14:textId="77777777" w:rsidR="0043493C" w:rsidRPr="0043493C" w:rsidRDefault="0043493C" w:rsidP="0043493C">
      <w:pPr>
        <w:pStyle w:val="BodyText"/>
        <w:numPr>
          <w:ilvl w:val="0"/>
          <w:numId w:val="18"/>
        </w:numPr>
        <w:spacing w:line="240" w:lineRule="auto"/>
        <w:rPr>
          <w:rFonts w:ascii="Times New Roman" w:hAnsi="Times New Roman" w:cs="Times New Roman"/>
          <w:sz w:val="24"/>
          <w:szCs w:val="24"/>
        </w:rPr>
      </w:pPr>
      <w:r w:rsidRPr="0043493C">
        <w:rPr>
          <w:rFonts w:ascii="Times New Roman" w:hAnsi="Times New Roman" w:cs="Times New Roman"/>
          <w:sz w:val="24"/>
          <w:szCs w:val="24"/>
        </w:rPr>
        <w:t>Gather information and identify available resources.</w:t>
      </w:r>
    </w:p>
    <w:p w14:paraId="75B3E43D" w14:textId="77777777" w:rsidR="0043493C" w:rsidRPr="0043493C" w:rsidRDefault="0043493C" w:rsidP="0043493C">
      <w:pPr>
        <w:pStyle w:val="BodyText"/>
        <w:numPr>
          <w:ilvl w:val="0"/>
          <w:numId w:val="18"/>
        </w:numPr>
        <w:spacing w:line="240" w:lineRule="auto"/>
        <w:rPr>
          <w:rFonts w:ascii="Times New Roman" w:hAnsi="Times New Roman" w:cs="Times New Roman"/>
          <w:sz w:val="24"/>
          <w:szCs w:val="24"/>
        </w:rPr>
      </w:pPr>
      <w:r w:rsidRPr="0043493C">
        <w:rPr>
          <w:rFonts w:ascii="Times New Roman" w:hAnsi="Times New Roman" w:cs="Times New Roman"/>
          <w:sz w:val="24"/>
          <w:szCs w:val="24"/>
        </w:rPr>
        <w:t xml:space="preserve">Identify, analyze </w:t>
      </w:r>
      <w:proofErr w:type="gramStart"/>
      <w:r w:rsidRPr="0043493C">
        <w:rPr>
          <w:rFonts w:ascii="Times New Roman" w:hAnsi="Times New Roman" w:cs="Times New Roman"/>
          <w:sz w:val="24"/>
          <w:szCs w:val="24"/>
        </w:rPr>
        <w:t>data</w:t>
      </w:r>
      <w:proofErr w:type="gramEnd"/>
      <w:r w:rsidRPr="0043493C">
        <w:rPr>
          <w:rFonts w:ascii="Times New Roman" w:hAnsi="Times New Roman" w:cs="Times New Roman"/>
          <w:sz w:val="24"/>
          <w:szCs w:val="24"/>
        </w:rPr>
        <w:t xml:space="preserve"> and set priorities.</w:t>
      </w:r>
    </w:p>
    <w:p w14:paraId="1147E8EE" w14:textId="77777777" w:rsidR="0043493C" w:rsidRPr="0043493C" w:rsidRDefault="0043493C" w:rsidP="0043493C">
      <w:pPr>
        <w:pStyle w:val="BodyText"/>
        <w:numPr>
          <w:ilvl w:val="0"/>
          <w:numId w:val="18"/>
        </w:numPr>
        <w:spacing w:line="240" w:lineRule="auto"/>
        <w:rPr>
          <w:rFonts w:ascii="Times New Roman" w:hAnsi="Times New Roman" w:cs="Times New Roman"/>
          <w:sz w:val="24"/>
          <w:szCs w:val="24"/>
        </w:rPr>
      </w:pPr>
      <w:r w:rsidRPr="0043493C">
        <w:rPr>
          <w:rFonts w:ascii="Times New Roman" w:hAnsi="Times New Roman" w:cs="Times New Roman"/>
          <w:sz w:val="24"/>
          <w:szCs w:val="24"/>
        </w:rPr>
        <w:t xml:space="preserve">Develop goals, </w:t>
      </w:r>
      <w:proofErr w:type="gramStart"/>
      <w:r w:rsidRPr="0043493C">
        <w:rPr>
          <w:rFonts w:ascii="Times New Roman" w:hAnsi="Times New Roman" w:cs="Times New Roman"/>
          <w:sz w:val="24"/>
          <w:szCs w:val="24"/>
        </w:rPr>
        <w:t>objectives</w:t>
      </w:r>
      <w:proofErr w:type="gramEnd"/>
      <w:r w:rsidRPr="0043493C">
        <w:rPr>
          <w:rFonts w:ascii="Times New Roman" w:hAnsi="Times New Roman" w:cs="Times New Roman"/>
          <w:sz w:val="24"/>
          <w:szCs w:val="24"/>
        </w:rPr>
        <w:t xml:space="preserve"> and action plans with approval of the LCC board of directors.</w:t>
      </w:r>
    </w:p>
    <w:p w14:paraId="0EBFB42D" w14:textId="77777777" w:rsidR="0043493C" w:rsidRPr="0043493C" w:rsidRDefault="0043493C" w:rsidP="0043493C">
      <w:pPr>
        <w:pStyle w:val="BodyText"/>
        <w:numPr>
          <w:ilvl w:val="0"/>
          <w:numId w:val="18"/>
        </w:numPr>
        <w:spacing w:line="240" w:lineRule="auto"/>
        <w:rPr>
          <w:rFonts w:ascii="Times New Roman" w:hAnsi="Times New Roman" w:cs="Times New Roman"/>
          <w:sz w:val="24"/>
          <w:szCs w:val="24"/>
        </w:rPr>
      </w:pPr>
      <w:r w:rsidRPr="0043493C">
        <w:rPr>
          <w:rFonts w:ascii="Times New Roman" w:hAnsi="Times New Roman" w:cs="Times New Roman"/>
          <w:sz w:val="24"/>
          <w:szCs w:val="24"/>
        </w:rPr>
        <w:t>Implement and monitor progress with defined reporting criteria by the LCC board of directors.</w:t>
      </w:r>
    </w:p>
    <w:p w14:paraId="6B6FE149" w14:textId="77777777" w:rsidR="0043493C" w:rsidRPr="0043493C" w:rsidRDefault="0043493C" w:rsidP="0043493C">
      <w:pPr>
        <w:pStyle w:val="BodyText"/>
        <w:spacing w:line="240" w:lineRule="auto"/>
        <w:rPr>
          <w:rFonts w:ascii="Times New Roman" w:hAnsi="Times New Roman" w:cs="Times New Roman"/>
          <w:sz w:val="28"/>
          <w:szCs w:val="28"/>
        </w:rPr>
      </w:pPr>
      <w:r w:rsidRPr="0043493C">
        <w:rPr>
          <w:rFonts w:ascii="Times New Roman" w:hAnsi="Times New Roman" w:cs="Times New Roman"/>
          <w:color w:val="000000" w:themeColor="text1"/>
          <w:sz w:val="28"/>
          <w:szCs w:val="28"/>
        </w:rPr>
        <w:t>Action Requested</w:t>
      </w:r>
      <w:r w:rsidRPr="0043493C">
        <w:rPr>
          <w:rFonts w:ascii="Times New Roman" w:hAnsi="Times New Roman" w:cs="Times New Roman"/>
          <w:sz w:val="28"/>
          <w:szCs w:val="28"/>
        </w:rPr>
        <w:t>:</w:t>
      </w:r>
    </w:p>
    <w:p w14:paraId="3E229D8A" w14:textId="77777777" w:rsidR="0043493C" w:rsidRPr="0043493C" w:rsidRDefault="0043493C" w:rsidP="0043493C">
      <w:pPr>
        <w:pStyle w:val="BodyText"/>
        <w:spacing w:line="240" w:lineRule="auto"/>
        <w:rPr>
          <w:rFonts w:ascii="Times New Roman" w:hAnsi="Times New Roman" w:cs="Times New Roman"/>
          <w:sz w:val="24"/>
          <w:szCs w:val="24"/>
        </w:rPr>
      </w:pPr>
      <w:r w:rsidRPr="0043493C">
        <w:rPr>
          <w:rFonts w:ascii="Times New Roman" w:hAnsi="Times New Roman" w:cs="Times New Roman"/>
          <w:sz w:val="24"/>
          <w:szCs w:val="24"/>
        </w:rPr>
        <w:t>It is requested that the LCC board of directors initiate this effort to develop a Comprehensive Lake Management Plan of Ken Lake and proceed with the proposed timelines and objectives stated.</w:t>
      </w:r>
    </w:p>
    <w:p w14:paraId="51027FE3" w14:textId="77777777" w:rsidR="0043493C" w:rsidRPr="0043493C" w:rsidRDefault="0043493C" w:rsidP="0043493C">
      <w:pPr>
        <w:pStyle w:val="BodyText"/>
        <w:spacing w:line="240" w:lineRule="auto"/>
        <w:rPr>
          <w:rFonts w:ascii="Times New Roman" w:hAnsi="Times New Roman" w:cs="Times New Roman"/>
          <w:sz w:val="24"/>
          <w:szCs w:val="24"/>
        </w:rPr>
      </w:pPr>
      <w:r w:rsidRPr="0043493C">
        <w:rPr>
          <w:rFonts w:ascii="Times New Roman" w:hAnsi="Times New Roman" w:cs="Times New Roman"/>
          <w:sz w:val="24"/>
          <w:szCs w:val="24"/>
        </w:rPr>
        <w:t>Respectfully submitted,</w:t>
      </w:r>
    </w:p>
    <w:p w14:paraId="67F10F9D" w14:textId="77777777" w:rsidR="0043493C" w:rsidRPr="0043493C" w:rsidRDefault="0043493C" w:rsidP="0043493C">
      <w:pPr>
        <w:pStyle w:val="BodyText"/>
        <w:spacing w:line="240" w:lineRule="auto"/>
        <w:rPr>
          <w:rFonts w:ascii="Times New Roman" w:hAnsi="Times New Roman" w:cs="Times New Roman"/>
          <w:sz w:val="24"/>
          <w:szCs w:val="24"/>
        </w:rPr>
      </w:pPr>
      <w:r w:rsidRPr="0043493C">
        <w:rPr>
          <w:rFonts w:ascii="Times New Roman" w:hAnsi="Times New Roman" w:cs="Times New Roman"/>
          <w:sz w:val="24"/>
          <w:szCs w:val="24"/>
        </w:rPr>
        <w:t>Al Hatten, Chair Lake/Storm water committee</w:t>
      </w:r>
    </w:p>
    <w:p w14:paraId="25F0E64F" w14:textId="77777777" w:rsidR="0043493C" w:rsidRPr="0043493C" w:rsidRDefault="0043493C" w:rsidP="0043493C">
      <w:pPr>
        <w:pStyle w:val="BodyText"/>
        <w:spacing w:line="240" w:lineRule="auto"/>
        <w:rPr>
          <w:rFonts w:ascii="Times New Roman" w:hAnsi="Times New Roman" w:cs="Times New Roman"/>
          <w:sz w:val="24"/>
          <w:szCs w:val="24"/>
        </w:rPr>
      </w:pPr>
      <w:r w:rsidRPr="0043493C">
        <w:rPr>
          <w:rFonts w:ascii="Times New Roman" w:hAnsi="Times New Roman" w:cs="Times New Roman"/>
          <w:sz w:val="24"/>
          <w:szCs w:val="24"/>
        </w:rPr>
        <w:lastRenderedPageBreak/>
        <w:t xml:space="preserve">Jeff </w:t>
      </w:r>
      <w:proofErr w:type="spellStart"/>
      <w:r w:rsidRPr="0043493C">
        <w:rPr>
          <w:rFonts w:ascii="Times New Roman" w:hAnsi="Times New Roman" w:cs="Times New Roman"/>
          <w:sz w:val="24"/>
          <w:szCs w:val="24"/>
        </w:rPr>
        <w:t>Swotek</w:t>
      </w:r>
      <w:proofErr w:type="spellEnd"/>
      <w:r w:rsidRPr="0043493C">
        <w:rPr>
          <w:rFonts w:ascii="Times New Roman" w:hAnsi="Times New Roman" w:cs="Times New Roman"/>
          <w:sz w:val="24"/>
          <w:szCs w:val="24"/>
        </w:rPr>
        <w:t xml:space="preserve"> – Resident and co-author of the proposal.</w:t>
      </w:r>
    </w:p>
    <w:p w14:paraId="25C02A3C" w14:textId="77777777" w:rsidR="009A793F" w:rsidRPr="009D6C28" w:rsidRDefault="009A793F" w:rsidP="0043493C">
      <w:pPr>
        <w:pStyle w:val="Body"/>
        <w:rPr>
          <w:rFonts w:asciiTheme="minorHAnsi" w:hAnsiTheme="minorHAnsi"/>
          <w:sz w:val="22"/>
          <w:szCs w:val="22"/>
        </w:rPr>
      </w:pPr>
    </w:p>
    <w:sectPr w:rsidR="009A793F" w:rsidRPr="009D6C28" w:rsidSect="00761EC2">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91D6" w14:textId="77777777" w:rsidR="00ED1A48" w:rsidRDefault="00ED1A48">
      <w:r>
        <w:separator/>
      </w:r>
    </w:p>
  </w:endnote>
  <w:endnote w:type="continuationSeparator" w:id="0">
    <w:p w14:paraId="489D671D" w14:textId="77777777" w:rsidR="00ED1A48" w:rsidRDefault="00ED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A651" w14:textId="77777777" w:rsidR="000B6C44" w:rsidRDefault="00D57AE8">
    <w:pPr>
      <w:pStyle w:val="Footer"/>
      <w:tabs>
        <w:tab w:val="clear" w:pos="9360"/>
        <w:tab w:val="right" w:pos="9340"/>
      </w:tabs>
      <w:jc w:val="right"/>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24CC" w14:textId="77777777" w:rsidR="00ED1A48" w:rsidRDefault="00ED1A48">
      <w:r>
        <w:separator/>
      </w:r>
    </w:p>
  </w:footnote>
  <w:footnote w:type="continuationSeparator" w:id="0">
    <w:p w14:paraId="12C3E2B0" w14:textId="77777777" w:rsidR="00ED1A48" w:rsidRDefault="00ED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593A" w14:textId="77777777" w:rsidR="000B6C44" w:rsidRDefault="00ED1A4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617"/>
    <w:multiLevelType w:val="multilevel"/>
    <w:tmpl w:val="DAA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37CB4"/>
    <w:multiLevelType w:val="hybridMultilevel"/>
    <w:tmpl w:val="E9249648"/>
    <w:lvl w:ilvl="0" w:tplc="D7A686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F196D"/>
    <w:multiLevelType w:val="multilevel"/>
    <w:tmpl w:val="52A4F51E"/>
    <w:styleLink w:val="List0"/>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abstractNum w:abstractNumId="3" w15:restartNumberingAfterBreak="0">
    <w:nsid w:val="0B347B35"/>
    <w:multiLevelType w:val="multilevel"/>
    <w:tmpl w:val="D2F69F9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07B6F67"/>
    <w:multiLevelType w:val="multilevel"/>
    <w:tmpl w:val="352E79E0"/>
    <w:lvl w:ilvl="0">
      <w:start w:val="1"/>
      <w:numFmt w:val="decimal"/>
      <w:lvlText w:val="%1)"/>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3240"/>
        </w:tabs>
        <w:ind w:left="324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960"/>
        </w:tabs>
        <w:ind w:left="39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680"/>
        </w:tabs>
        <w:ind w:left="46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400"/>
        </w:tabs>
        <w:ind w:left="540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6120"/>
        </w:tabs>
        <w:ind w:left="61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840"/>
        </w:tabs>
        <w:ind w:left="68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560"/>
        </w:tabs>
        <w:ind w:left="756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15:restartNumberingAfterBreak="0">
    <w:nsid w:val="10803116"/>
    <w:multiLevelType w:val="multilevel"/>
    <w:tmpl w:val="B3CAF878"/>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25C833EE"/>
    <w:multiLevelType w:val="hybridMultilevel"/>
    <w:tmpl w:val="A0E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D093C"/>
    <w:multiLevelType w:val="hybridMultilevel"/>
    <w:tmpl w:val="DBD63B0A"/>
    <w:lvl w:ilvl="0" w:tplc="3D6A74DA">
      <w:start w:val="1"/>
      <w:numFmt w:val="decimal"/>
      <w:lvlText w:val="%1."/>
      <w:lvlJc w:val="left"/>
      <w:pPr>
        <w:ind w:left="1080" w:hanging="36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954D5E"/>
    <w:multiLevelType w:val="multilevel"/>
    <w:tmpl w:val="A764395E"/>
    <w:styleLink w:val="List31"/>
    <w:lvl w:ilvl="0">
      <w:start w:val="1"/>
      <w:numFmt w:val="decimal"/>
      <w:lvlText w:val="%1."/>
      <w:lvlJc w:val="left"/>
      <w:pPr>
        <w:tabs>
          <w:tab w:val="num" w:pos="1440"/>
        </w:tabs>
        <w:ind w:left="144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9" w15:restartNumberingAfterBreak="0">
    <w:nsid w:val="43276AB0"/>
    <w:multiLevelType w:val="hybridMultilevel"/>
    <w:tmpl w:val="1FD2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D4172"/>
    <w:multiLevelType w:val="hybridMultilevel"/>
    <w:tmpl w:val="847CF0AC"/>
    <w:lvl w:ilvl="0" w:tplc="8F1A39B0">
      <w:start w:val="1"/>
      <w:numFmt w:val="decimal"/>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47BB0"/>
    <w:multiLevelType w:val="hybridMultilevel"/>
    <w:tmpl w:val="B65C9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474657"/>
    <w:multiLevelType w:val="multilevel"/>
    <w:tmpl w:val="94C48BE0"/>
    <w:styleLink w:val="List4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3" w15:restartNumberingAfterBreak="0">
    <w:nsid w:val="49A9184D"/>
    <w:multiLevelType w:val="hybridMultilevel"/>
    <w:tmpl w:val="F646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939D6"/>
    <w:multiLevelType w:val="hybridMultilevel"/>
    <w:tmpl w:val="5B66E744"/>
    <w:lvl w:ilvl="0" w:tplc="C9623524">
      <w:start w:val="1"/>
      <w:numFmt w:val="decimal"/>
      <w:lvlText w:val="%1."/>
      <w:lvlJc w:val="left"/>
      <w:pPr>
        <w:ind w:left="1080" w:hanging="360"/>
      </w:pPr>
      <w:rPr>
        <w:rFonts w:ascii="Times New Roman Bold"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3C00AC"/>
    <w:multiLevelType w:val="hybridMultilevel"/>
    <w:tmpl w:val="6B286B4E"/>
    <w:lvl w:ilvl="0" w:tplc="C5526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A007F"/>
    <w:multiLevelType w:val="multilevel"/>
    <w:tmpl w:val="5C9EA298"/>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abstractNum w:abstractNumId="17" w15:restartNumberingAfterBreak="0">
    <w:nsid w:val="70886864"/>
    <w:multiLevelType w:val="hybridMultilevel"/>
    <w:tmpl w:val="1F7EACF2"/>
    <w:lvl w:ilvl="0" w:tplc="2850EF8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3"/>
  </w:num>
  <w:num w:numId="5">
    <w:abstractNumId w:val="5"/>
  </w:num>
  <w:num w:numId="6">
    <w:abstractNumId w:val="6"/>
  </w:num>
  <w:num w:numId="7">
    <w:abstractNumId w:val="13"/>
  </w:num>
  <w:num w:numId="8">
    <w:abstractNumId w:val="14"/>
  </w:num>
  <w:num w:numId="9">
    <w:abstractNumId w:val="7"/>
  </w:num>
  <w:num w:numId="10">
    <w:abstractNumId w:val="12"/>
  </w:num>
  <w:num w:numId="11">
    <w:abstractNumId w:val="11"/>
  </w:num>
  <w:num w:numId="12">
    <w:abstractNumId w:val="8"/>
  </w:num>
  <w:num w:numId="13">
    <w:abstractNumId w:val="9"/>
  </w:num>
  <w:num w:numId="14">
    <w:abstractNumId w:val="0"/>
  </w:num>
  <w:num w:numId="15">
    <w:abstractNumId w:val="17"/>
  </w:num>
  <w:num w:numId="16">
    <w:abstractNumId w:val="1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4F"/>
    <w:rsid w:val="0007770B"/>
    <w:rsid w:val="00077825"/>
    <w:rsid w:val="00097F6D"/>
    <w:rsid w:val="000A007B"/>
    <w:rsid w:val="000C4151"/>
    <w:rsid w:val="00133F06"/>
    <w:rsid w:val="00143723"/>
    <w:rsid w:val="00173EB4"/>
    <w:rsid w:val="00221663"/>
    <w:rsid w:val="00225560"/>
    <w:rsid w:val="00306EF1"/>
    <w:rsid w:val="00314113"/>
    <w:rsid w:val="00350150"/>
    <w:rsid w:val="00382D35"/>
    <w:rsid w:val="003A797B"/>
    <w:rsid w:val="003F1413"/>
    <w:rsid w:val="0043493C"/>
    <w:rsid w:val="0045152F"/>
    <w:rsid w:val="004A3521"/>
    <w:rsid w:val="004B5B99"/>
    <w:rsid w:val="004C19CA"/>
    <w:rsid w:val="004C26E7"/>
    <w:rsid w:val="004D78EB"/>
    <w:rsid w:val="00527DF5"/>
    <w:rsid w:val="0053399F"/>
    <w:rsid w:val="005A3972"/>
    <w:rsid w:val="005A4431"/>
    <w:rsid w:val="005B129B"/>
    <w:rsid w:val="00602C56"/>
    <w:rsid w:val="00643DBF"/>
    <w:rsid w:val="006473E0"/>
    <w:rsid w:val="00696A0A"/>
    <w:rsid w:val="006B3870"/>
    <w:rsid w:val="006D46B4"/>
    <w:rsid w:val="0070149B"/>
    <w:rsid w:val="0070780B"/>
    <w:rsid w:val="007324EC"/>
    <w:rsid w:val="00761EC2"/>
    <w:rsid w:val="00767105"/>
    <w:rsid w:val="0078028E"/>
    <w:rsid w:val="007A714F"/>
    <w:rsid w:val="007C04B2"/>
    <w:rsid w:val="007D3037"/>
    <w:rsid w:val="007E52D4"/>
    <w:rsid w:val="008152E5"/>
    <w:rsid w:val="00823935"/>
    <w:rsid w:val="0088652A"/>
    <w:rsid w:val="008B400D"/>
    <w:rsid w:val="008F1ACE"/>
    <w:rsid w:val="00905318"/>
    <w:rsid w:val="009334C1"/>
    <w:rsid w:val="009556DA"/>
    <w:rsid w:val="00971FA3"/>
    <w:rsid w:val="009A793F"/>
    <w:rsid w:val="009B6360"/>
    <w:rsid w:val="009D449D"/>
    <w:rsid w:val="009D6C28"/>
    <w:rsid w:val="009E22BC"/>
    <w:rsid w:val="00A81DAA"/>
    <w:rsid w:val="00A91065"/>
    <w:rsid w:val="00B00F57"/>
    <w:rsid w:val="00B2501D"/>
    <w:rsid w:val="00B337D4"/>
    <w:rsid w:val="00C56639"/>
    <w:rsid w:val="00C56AB3"/>
    <w:rsid w:val="00C621C9"/>
    <w:rsid w:val="00C817E1"/>
    <w:rsid w:val="00CE5416"/>
    <w:rsid w:val="00D270BB"/>
    <w:rsid w:val="00D42976"/>
    <w:rsid w:val="00D57AE8"/>
    <w:rsid w:val="00D60D31"/>
    <w:rsid w:val="00D800EB"/>
    <w:rsid w:val="00ED0BEF"/>
    <w:rsid w:val="00ED1A48"/>
    <w:rsid w:val="00EF130D"/>
    <w:rsid w:val="00F07425"/>
    <w:rsid w:val="00F31DBC"/>
    <w:rsid w:val="00F34E60"/>
    <w:rsid w:val="00F64D53"/>
    <w:rsid w:val="00F871AD"/>
    <w:rsid w:val="00FC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E014"/>
  <w15:chartTrackingRefBased/>
  <w15:docId w15:val="{99E99998-9813-9B42-96D5-C285F30D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4F"/>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rsid w:val="0043493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960" w:after="240"/>
      <w:outlineLvl w:val="0"/>
    </w:pPr>
    <w:rPr>
      <w:rFonts w:asciiTheme="majorHAnsi" w:eastAsiaTheme="majorEastAsia" w:hAnsiTheme="majorHAnsi" w:cstheme="majorBidi"/>
      <w:bCs/>
      <w:color w:val="8496B0" w:themeColor="text2" w:themeTint="99"/>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14F"/>
    <w:rPr>
      <w:u w:val="single"/>
    </w:rPr>
  </w:style>
  <w:style w:type="paragraph" w:customStyle="1" w:styleId="HeaderFooter">
    <w:name w:val="Header &amp; Footer"/>
    <w:rsid w:val="007A714F"/>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7A714F"/>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rPr>
  </w:style>
  <w:style w:type="character" w:customStyle="1" w:styleId="FooterChar">
    <w:name w:val="Footer Char"/>
    <w:basedOn w:val="DefaultParagraphFont"/>
    <w:link w:val="Footer"/>
    <w:rsid w:val="007A714F"/>
    <w:rPr>
      <w:rFonts w:ascii="Calibri" w:eastAsia="Calibri" w:hAnsi="Calibri" w:cs="Calibri"/>
      <w:color w:val="000000"/>
      <w:u w:color="000000"/>
      <w:bdr w:val="nil"/>
    </w:rPr>
  </w:style>
  <w:style w:type="paragraph" w:customStyle="1" w:styleId="Body">
    <w:name w:val="Body"/>
    <w:rsid w:val="007A714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uiPriority w:val="34"/>
    <w:qFormat/>
    <w:rsid w:val="007A714F"/>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ImportedStyle1"/>
    <w:rsid w:val="007A714F"/>
    <w:pPr>
      <w:numPr>
        <w:numId w:val="3"/>
      </w:numPr>
    </w:pPr>
  </w:style>
  <w:style w:type="numbering" w:customStyle="1" w:styleId="ImportedStyle1">
    <w:name w:val="Imported Style 1"/>
    <w:rsid w:val="007A714F"/>
  </w:style>
  <w:style w:type="paragraph" w:styleId="NoSpacing">
    <w:name w:val="No Spacing"/>
    <w:uiPriority w:val="1"/>
    <w:qFormat/>
    <w:rsid w:val="007A714F"/>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7A714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ImportedStyle1"/>
    <w:rsid w:val="007A714F"/>
    <w:pPr>
      <w:numPr>
        <w:numId w:val="5"/>
      </w:numPr>
    </w:pPr>
  </w:style>
  <w:style w:type="character" w:styleId="UnresolvedMention">
    <w:name w:val="Unresolved Mention"/>
    <w:basedOn w:val="DefaultParagraphFont"/>
    <w:uiPriority w:val="99"/>
    <w:semiHidden/>
    <w:unhideWhenUsed/>
    <w:rsid w:val="007A714F"/>
    <w:rPr>
      <w:color w:val="605E5C"/>
      <w:shd w:val="clear" w:color="auto" w:fill="E1DFDD"/>
    </w:rPr>
  </w:style>
  <w:style w:type="numbering" w:customStyle="1" w:styleId="List41">
    <w:name w:val="List 41"/>
    <w:basedOn w:val="NoList"/>
    <w:rsid w:val="007A714F"/>
    <w:pPr>
      <w:numPr>
        <w:numId w:val="10"/>
      </w:numPr>
    </w:pPr>
  </w:style>
  <w:style w:type="table" w:styleId="TableGrid">
    <w:name w:val="Table Grid"/>
    <w:basedOn w:val="TableNormal"/>
    <w:uiPriority w:val="59"/>
    <w:rsid w:val="007A714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14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EastAsia"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7A714F"/>
    <w:rPr>
      <w:rFonts w:ascii="Segoe UI" w:eastAsiaTheme="minorEastAsia" w:hAnsi="Segoe UI" w:cs="Segoe UI"/>
      <w:sz w:val="18"/>
      <w:szCs w:val="18"/>
    </w:rPr>
  </w:style>
  <w:style w:type="character" w:customStyle="1" w:styleId="gmaildefault">
    <w:name w:val="gmail_default"/>
    <w:basedOn w:val="DefaultParagraphFont"/>
    <w:rsid w:val="00C56639"/>
  </w:style>
  <w:style w:type="character" w:customStyle="1" w:styleId="apple-converted-space">
    <w:name w:val="apple-converted-space"/>
    <w:basedOn w:val="DefaultParagraphFont"/>
    <w:rsid w:val="00C56639"/>
  </w:style>
  <w:style w:type="numbering" w:customStyle="1" w:styleId="List31">
    <w:name w:val="List 31"/>
    <w:basedOn w:val="NoList"/>
    <w:rsid w:val="00C56639"/>
    <w:pPr>
      <w:numPr>
        <w:numId w:val="12"/>
      </w:numPr>
    </w:pPr>
  </w:style>
  <w:style w:type="character" w:customStyle="1" w:styleId="Heading1Char">
    <w:name w:val="Heading 1 Char"/>
    <w:basedOn w:val="DefaultParagraphFont"/>
    <w:link w:val="Heading1"/>
    <w:rsid w:val="0043493C"/>
    <w:rPr>
      <w:rFonts w:asciiTheme="majorHAnsi" w:eastAsiaTheme="majorEastAsia" w:hAnsiTheme="majorHAnsi" w:cstheme="majorBidi"/>
      <w:bCs/>
      <w:color w:val="8496B0" w:themeColor="text2" w:themeTint="99"/>
      <w:sz w:val="36"/>
      <w:szCs w:val="36"/>
    </w:rPr>
  </w:style>
  <w:style w:type="paragraph" w:styleId="Subtitle">
    <w:name w:val="Subtitle"/>
    <w:basedOn w:val="Normal"/>
    <w:next w:val="Normal"/>
    <w:link w:val="SubtitleChar"/>
    <w:rsid w:val="0043493C"/>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3200"/>
      <w:jc w:val="center"/>
    </w:pPr>
    <w:rPr>
      <w:rFonts w:asciiTheme="majorHAnsi" w:eastAsiaTheme="majorEastAsia" w:hAnsiTheme="majorHAnsi" w:cstheme="majorBidi"/>
      <w:iCs/>
      <w:color w:val="ACB9CA" w:themeColor="text2" w:themeTint="66"/>
      <w:spacing w:val="15"/>
      <w:sz w:val="36"/>
      <w:szCs w:val="36"/>
      <w:bdr w:val="none" w:sz="0" w:space="0" w:color="auto"/>
    </w:rPr>
  </w:style>
  <w:style w:type="character" w:customStyle="1" w:styleId="SubtitleChar">
    <w:name w:val="Subtitle Char"/>
    <w:basedOn w:val="DefaultParagraphFont"/>
    <w:link w:val="Subtitle"/>
    <w:rsid w:val="0043493C"/>
    <w:rPr>
      <w:rFonts w:asciiTheme="majorHAnsi" w:eastAsiaTheme="majorEastAsia" w:hAnsiTheme="majorHAnsi" w:cstheme="majorBidi"/>
      <w:iCs/>
      <w:color w:val="ACB9CA" w:themeColor="text2" w:themeTint="66"/>
      <w:spacing w:val="15"/>
      <w:sz w:val="36"/>
      <w:szCs w:val="36"/>
    </w:rPr>
  </w:style>
  <w:style w:type="paragraph" w:styleId="Title">
    <w:name w:val="Title"/>
    <w:basedOn w:val="Normal"/>
    <w:next w:val="Normal"/>
    <w:link w:val="TitleChar"/>
    <w:rsid w:val="0043493C"/>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pPr>
    <w:rPr>
      <w:rFonts w:asciiTheme="majorHAnsi" w:eastAsiaTheme="majorEastAsia" w:hAnsiTheme="majorHAnsi" w:cstheme="majorBidi"/>
      <w:color w:val="44546A" w:themeColor="text2"/>
      <w:spacing w:val="5"/>
      <w:kern w:val="28"/>
      <w:sz w:val="100"/>
      <w:szCs w:val="100"/>
      <w:bdr w:val="none" w:sz="0" w:space="0" w:color="auto"/>
    </w:rPr>
  </w:style>
  <w:style w:type="character" w:customStyle="1" w:styleId="TitleChar">
    <w:name w:val="Title Char"/>
    <w:basedOn w:val="DefaultParagraphFont"/>
    <w:link w:val="Title"/>
    <w:rsid w:val="0043493C"/>
    <w:rPr>
      <w:rFonts w:asciiTheme="majorHAnsi" w:eastAsiaTheme="majorEastAsia" w:hAnsiTheme="majorHAnsi" w:cstheme="majorBidi"/>
      <w:color w:val="44546A" w:themeColor="text2"/>
      <w:spacing w:val="5"/>
      <w:kern w:val="28"/>
      <w:sz w:val="100"/>
      <w:szCs w:val="100"/>
    </w:rPr>
  </w:style>
  <w:style w:type="paragraph" w:styleId="BodyText">
    <w:name w:val="Body Text"/>
    <w:basedOn w:val="Normal"/>
    <w:link w:val="BodyTextChar"/>
    <w:rsid w:val="0043493C"/>
    <w:p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pPr>
    <w:rPr>
      <w:rFonts w:asciiTheme="minorHAnsi" w:eastAsiaTheme="minorEastAsia" w:hAnsiTheme="minorHAnsi" w:cstheme="minorBidi"/>
      <w:color w:val="404040" w:themeColor="text1" w:themeTint="BF"/>
      <w:sz w:val="20"/>
      <w:szCs w:val="22"/>
      <w:bdr w:val="none" w:sz="0" w:space="0" w:color="auto"/>
    </w:rPr>
  </w:style>
  <w:style w:type="character" w:customStyle="1" w:styleId="BodyTextChar">
    <w:name w:val="Body Text Char"/>
    <w:basedOn w:val="DefaultParagraphFont"/>
    <w:link w:val="BodyText"/>
    <w:rsid w:val="0043493C"/>
    <w:rPr>
      <w:rFonts w:eastAsiaTheme="minorEastAsia"/>
      <w:color w:val="404040" w:themeColor="text1" w:themeTint="B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5072">
      <w:bodyDiv w:val="1"/>
      <w:marLeft w:val="0"/>
      <w:marRight w:val="0"/>
      <w:marTop w:val="0"/>
      <w:marBottom w:val="0"/>
      <w:divBdr>
        <w:top w:val="none" w:sz="0" w:space="0" w:color="auto"/>
        <w:left w:val="none" w:sz="0" w:space="0" w:color="auto"/>
        <w:bottom w:val="none" w:sz="0" w:space="0" w:color="auto"/>
        <w:right w:val="none" w:sz="0" w:space="0" w:color="auto"/>
      </w:divBdr>
      <w:divsChild>
        <w:div w:id="1665235749">
          <w:marLeft w:val="0"/>
          <w:marRight w:val="0"/>
          <w:marTop w:val="0"/>
          <w:marBottom w:val="0"/>
          <w:divBdr>
            <w:top w:val="none" w:sz="0" w:space="0" w:color="auto"/>
            <w:left w:val="none" w:sz="0" w:space="0" w:color="auto"/>
            <w:bottom w:val="none" w:sz="0" w:space="0" w:color="auto"/>
            <w:right w:val="none" w:sz="0" w:space="0" w:color="auto"/>
          </w:divBdr>
        </w:div>
        <w:div w:id="1871911991">
          <w:marLeft w:val="0"/>
          <w:marRight w:val="0"/>
          <w:marTop w:val="0"/>
          <w:marBottom w:val="0"/>
          <w:divBdr>
            <w:top w:val="none" w:sz="0" w:space="0" w:color="auto"/>
            <w:left w:val="none" w:sz="0" w:space="0" w:color="auto"/>
            <w:bottom w:val="none" w:sz="0" w:space="0" w:color="auto"/>
            <w:right w:val="none" w:sz="0" w:space="0" w:color="auto"/>
          </w:divBdr>
        </w:div>
        <w:div w:id="179974637">
          <w:marLeft w:val="0"/>
          <w:marRight w:val="0"/>
          <w:marTop w:val="0"/>
          <w:marBottom w:val="0"/>
          <w:divBdr>
            <w:top w:val="none" w:sz="0" w:space="0" w:color="auto"/>
            <w:left w:val="none" w:sz="0" w:space="0" w:color="auto"/>
            <w:bottom w:val="none" w:sz="0" w:space="0" w:color="auto"/>
            <w:right w:val="none" w:sz="0" w:space="0" w:color="auto"/>
          </w:divBdr>
        </w:div>
        <w:div w:id="1752046462">
          <w:marLeft w:val="0"/>
          <w:marRight w:val="0"/>
          <w:marTop w:val="0"/>
          <w:marBottom w:val="0"/>
          <w:divBdr>
            <w:top w:val="none" w:sz="0" w:space="0" w:color="auto"/>
            <w:left w:val="none" w:sz="0" w:space="0" w:color="auto"/>
            <w:bottom w:val="none" w:sz="0" w:space="0" w:color="auto"/>
            <w:right w:val="none" w:sz="0" w:space="0" w:color="auto"/>
          </w:divBdr>
        </w:div>
      </w:divsChild>
    </w:div>
    <w:div w:id="1644116898">
      <w:bodyDiv w:val="1"/>
      <w:marLeft w:val="0"/>
      <w:marRight w:val="0"/>
      <w:marTop w:val="0"/>
      <w:marBottom w:val="0"/>
      <w:divBdr>
        <w:top w:val="none" w:sz="0" w:space="0" w:color="auto"/>
        <w:left w:val="none" w:sz="0" w:space="0" w:color="auto"/>
        <w:bottom w:val="none" w:sz="0" w:space="0" w:color="auto"/>
        <w:right w:val="none" w:sz="0" w:space="0" w:color="auto"/>
      </w:divBdr>
    </w:div>
    <w:div w:id="17626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CF86D780E8E469F1BC4B914E202D0"/>
        <w:category>
          <w:name w:val="General"/>
          <w:gallery w:val="placeholder"/>
        </w:category>
        <w:types>
          <w:type w:val="bbPlcHdr"/>
        </w:types>
        <w:behaviors>
          <w:behavior w:val="content"/>
        </w:behaviors>
        <w:guid w:val="{52D83D4A-9B0F-E145-B2DA-1B965AB14FD3}"/>
      </w:docPartPr>
      <w:docPartBody>
        <w:p w:rsidR="00151D53" w:rsidRDefault="00151D53">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151D53" w:rsidRDefault="00151D53">
          <w:pPr>
            <w:pStyle w:val="BodyText"/>
            <w:spacing w:after="120"/>
          </w:pPr>
          <w:r>
            <w:t xml:space="preserve">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 </w:t>
          </w:r>
        </w:p>
        <w:p w:rsidR="00151D53" w:rsidRDefault="00151D53">
          <w:pPr>
            <w:pStyle w:val="BodyText"/>
            <w:spacing w:after="120"/>
          </w:pPr>
          <w:r>
            <w:t xml:space="preserve">Etiam at libero. Vestibulum vitae mi id massa nonummy facilisis. Vestibulum ante ipsum primis in faucibus orci luctus et ultrices posuere cubilia Curae; Proin est orci, nonummy sed, cursus vel, posuere id, lorem. Vivamus metus eros, facilisis id, dictum ac, dignissim quis, ipsum. Maecenas nonummy justo non felis. Phasellus rutrum leo eu elit. Quisque facilisis tortor in nulla. In hac habitasse platea dictumst. </w:t>
          </w:r>
        </w:p>
        <w:p w:rsidR="00137D9E" w:rsidRDefault="00151D53" w:rsidP="00151D53">
          <w:pPr>
            <w:pStyle w:val="8E3CF86D780E8E469F1BC4B914E202D0"/>
          </w:pPr>
          <w:r>
            <w:t xml:space="preserve">Mauris bibendum posuere mi. Donec pharetra risus sed lacus. Fusce rutrum magna eget sapien. Phasellus quis justo et velit hendrerit porta. In porta justo. Vivamus tempus magna et elit. </w:t>
          </w:r>
        </w:p>
      </w:docPartBody>
    </w:docPart>
    <w:docPart>
      <w:docPartPr>
        <w:name w:val="17E1B0FF1138B643B4EB9673C684ECE2"/>
        <w:category>
          <w:name w:val="General"/>
          <w:gallery w:val="placeholder"/>
        </w:category>
        <w:types>
          <w:type w:val="bbPlcHdr"/>
        </w:types>
        <w:behaviors>
          <w:behavior w:val="content"/>
        </w:behaviors>
        <w:guid w:val="{06C86988-CF51-1147-AEDF-EC97D4C0022A}"/>
      </w:docPartPr>
      <w:docPartBody>
        <w:p w:rsidR="00137D9E" w:rsidRDefault="00151D53" w:rsidP="00151D53">
          <w:pPr>
            <w:pStyle w:val="17E1B0FF1138B643B4EB9673C684ECE2"/>
          </w:pPr>
          <w:r>
            <w:t>Sed eleifend interdum pede. Mauris tincidunt, augue in egestas rutrum, arcu quam vestibulum diam, a condimentum magna pede mollis neque. Ut dictum leo eu purus. Quisque ante magna, volutpat non, tincidunt ac, gravida nec,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53"/>
    <w:rsid w:val="00137D9E"/>
    <w:rsid w:val="00151D53"/>
    <w:rsid w:val="002E01B6"/>
    <w:rsid w:val="007847E4"/>
    <w:rsid w:val="00880DCE"/>
    <w:rsid w:val="00DE1599"/>
    <w:rsid w:val="00FD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1D53"/>
    <w:pPr>
      <w:spacing w:after="200" w:line="300" w:lineRule="auto"/>
    </w:pPr>
    <w:rPr>
      <w:rFonts w:eastAsiaTheme="minorHAnsi"/>
      <w:color w:val="404040" w:themeColor="text1" w:themeTint="BF"/>
      <w:sz w:val="20"/>
      <w:szCs w:val="22"/>
    </w:rPr>
  </w:style>
  <w:style w:type="character" w:customStyle="1" w:styleId="BodyTextChar">
    <w:name w:val="Body Text Char"/>
    <w:basedOn w:val="DefaultParagraphFont"/>
    <w:link w:val="BodyText"/>
    <w:rsid w:val="00151D53"/>
    <w:rPr>
      <w:rFonts w:eastAsiaTheme="minorHAnsi"/>
      <w:color w:val="404040" w:themeColor="text1" w:themeTint="BF"/>
      <w:sz w:val="20"/>
      <w:szCs w:val="22"/>
    </w:rPr>
  </w:style>
  <w:style w:type="paragraph" w:customStyle="1" w:styleId="8E3CF86D780E8E469F1BC4B914E202D0">
    <w:name w:val="8E3CF86D780E8E469F1BC4B914E202D0"/>
    <w:rsid w:val="00151D53"/>
  </w:style>
  <w:style w:type="paragraph" w:customStyle="1" w:styleId="17E1B0FF1138B643B4EB9673C684ECE2">
    <w:name w:val="17E1B0FF1138B643B4EB9673C684ECE2"/>
    <w:rsid w:val="00151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2021-02-09T01:42:00Z</cp:lastPrinted>
  <dcterms:created xsi:type="dcterms:W3CDTF">2021-06-23T05:44:00Z</dcterms:created>
  <dcterms:modified xsi:type="dcterms:W3CDTF">2021-06-23T05:44:00Z</dcterms:modified>
</cp:coreProperties>
</file>